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7AEE" w14:textId="3302EEF9" w:rsidR="00FA598D" w:rsidRPr="00FA598D" w:rsidRDefault="00FA598D" w:rsidP="00B26F4A">
      <w:pPr>
        <w:spacing w:line="480" w:lineRule="auto"/>
        <w:rPr>
          <w:rFonts w:ascii="Times New Roman" w:hAnsi="Times New Roman" w:cs="Times New Roman"/>
        </w:rPr>
      </w:pPr>
    </w:p>
    <w:p w14:paraId="2A51DC39" w14:textId="7961FE68" w:rsidR="00FA598D" w:rsidRPr="00FA598D" w:rsidRDefault="00D21ED2" w:rsidP="00B26F4A">
      <w:pPr>
        <w:spacing w:line="480" w:lineRule="auto"/>
        <w:rPr>
          <w:rFonts w:ascii="Times New Roman" w:hAnsi="Times New Roman" w:cs="Times New Roman"/>
          <w:color w:val="45B0E1" w:themeColor="accent1" w:themeTint="99"/>
          <w:sz w:val="40"/>
          <w:szCs w:val="40"/>
        </w:rPr>
      </w:pPr>
      <w:r>
        <w:rPr>
          <w:rFonts w:ascii="Times New Roman" w:hAnsi="Times New Roman" w:cs="Times New Roman"/>
          <w:sz w:val="28"/>
          <w:szCs w:val="28"/>
        </w:rPr>
        <w:t xml:space="preserve"> </w:t>
      </w:r>
      <w:r w:rsidR="00FA598D" w:rsidRPr="00FA598D">
        <w:rPr>
          <w:rFonts w:ascii="Times New Roman" w:hAnsi="Times New Roman" w:cs="Times New Roman"/>
          <w:b/>
          <w:bCs/>
          <w:color w:val="45B0E1" w:themeColor="accent1" w:themeTint="99"/>
          <w:sz w:val="40"/>
          <w:szCs w:val="40"/>
        </w:rPr>
        <w:t>THE GREAT RING</w:t>
      </w:r>
      <w:r w:rsidR="00D66EB4" w:rsidRPr="00081FBB">
        <w:rPr>
          <w:rFonts w:ascii="Times New Roman" w:hAnsi="Times New Roman" w:cs="Times New Roman"/>
          <w:b/>
          <w:bCs/>
          <w:color w:val="45B0E1" w:themeColor="accent1" w:themeTint="99"/>
          <w:sz w:val="40"/>
          <w:szCs w:val="40"/>
        </w:rPr>
        <w:t>-</w:t>
      </w:r>
      <w:r w:rsidR="00FA598D" w:rsidRPr="00FA598D">
        <w:rPr>
          <w:rFonts w:ascii="Times New Roman" w:hAnsi="Times New Roman" w:cs="Times New Roman"/>
          <w:b/>
          <w:bCs/>
          <w:color w:val="45B0E1" w:themeColor="accent1" w:themeTint="99"/>
          <w:sz w:val="40"/>
          <w:szCs w:val="40"/>
        </w:rPr>
        <w:t xml:space="preserve">RING CROSS-COUNTRY </w:t>
      </w:r>
    </w:p>
    <w:p w14:paraId="217A2F6E" w14:textId="0FD88400" w:rsidR="00FA598D" w:rsidRPr="00FA598D" w:rsidRDefault="00D66EB4" w:rsidP="00B26F4A">
      <w:pPr>
        <w:spacing w:line="480" w:lineRule="auto"/>
        <w:rPr>
          <w:rFonts w:ascii="Times New Roman" w:hAnsi="Times New Roman" w:cs="Times New Roman"/>
          <w:sz w:val="28"/>
          <w:szCs w:val="28"/>
        </w:rPr>
      </w:pPr>
      <w:r>
        <w:rPr>
          <w:rFonts w:ascii="Times New Roman" w:hAnsi="Times New Roman" w:cs="Times New Roman"/>
          <w:b/>
          <w:bCs/>
          <w:sz w:val="28"/>
          <w:szCs w:val="28"/>
        </w:rPr>
        <w:t>Proposal</w:t>
      </w:r>
    </w:p>
    <w:p w14:paraId="20C7C5AC" w14:textId="77777777" w:rsidR="009F3C1B" w:rsidRPr="009F3C1B" w:rsidRDefault="009F3C1B" w:rsidP="009F3C1B">
      <w:pPr>
        <w:spacing w:line="480" w:lineRule="auto"/>
        <w:rPr>
          <w:rFonts w:ascii="Times New Roman" w:hAnsi="Times New Roman" w:cs="Times New Roman"/>
          <w:sz w:val="28"/>
          <w:szCs w:val="28"/>
        </w:rPr>
      </w:pPr>
      <w:r w:rsidRPr="009F3C1B">
        <w:rPr>
          <w:rFonts w:ascii="Times New Roman" w:hAnsi="Times New Roman" w:cs="Times New Roman"/>
          <w:sz w:val="28"/>
          <w:szCs w:val="28"/>
        </w:rPr>
        <w:t>The Great Ringring Cross-country is a premier athletic event set to take place in West Pokot, Kenya, dedicated to nurturing and advancing young athletic talent within the community. This event serves as a vital platform for identifying promising athletes and providing them with opportunities to achieve their dreams, including securing scholarships to prestigious universities in the USA. By fostering a competitive environment and connecting athletes with professional networks, The Great Ringring Cross-country aims to transform the lives of young athletes, empowering them to reach their full potential in both sports and academics.</w:t>
      </w:r>
    </w:p>
    <w:p w14:paraId="2AF72629" w14:textId="77777777" w:rsidR="009F3C1B" w:rsidRPr="009F3C1B" w:rsidRDefault="009F3C1B" w:rsidP="009F3C1B">
      <w:pPr>
        <w:spacing w:line="480" w:lineRule="auto"/>
        <w:rPr>
          <w:rFonts w:ascii="Times New Roman" w:hAnsi="Times New Roman" w:cs="Times New Roman"/>
          <w:sz w:val="28"/>
          <w:szCs w:val="28"/>
        </w:rPr>
      </w:pPr>
      <w:r w:rsidRPr="009F3C1B">
        <w:rPr>
          <w:rFonts w:ascii="Times New Roman" w:hAnsi="Times New Roman" w:cs="Times New Roman"/>
          <w:sz w:val="28"/>
          <w:szCs w:val="28"/>
        </w:rPr>
        <w:t>Beyond promoting athletic talent, this event addresses critical social issues affecting the sports community. One of its primary objectives is to raise awareness about gender-based violence in sports, particularly targeting the challenges faced by women and girls. The event will include educational sessions and advocacy campaigns aimed at fostering a safe, respectful, and inclusive environment for all athletes. By highlighting these issues, The Great Ringring Cross-country strives to inspire change, promote equality, and protect the rights and dignity of female athletes.</w:t>
      </w:r>
    </w:p>
    <w:p w14:paraId="667FC217" w14:textId="77777777" w:rsidR="009F3C1B" w:rsidRPr="009F3C1B" w:rsidRDefault="009F3C1B" w:rsidP="009F3C1B">
      <w:pPr>
        <w:spacing w:line="480" w:lineRule="auto"/>
        <w:rPr>
          <w:rFonts w:ascii="Times New Roman" w:hAnsi="Times New Roman" w:cs="Times New Roman"/>
          <w:sz w:val="28"/>
          <w:szCs w:val="28"/>
        </w:rPr>
      </w:pPr>
      <w:r w:rsidRPr="009F3C1B">
        <w:rPr>
          <w:rFonts w:ascii="Times New Roman" w:hAnsi="Times New Roman" w:cs="Times New Roman"/>
          <w:sz w:val="28"/>
          <w:szCs w:val="28"/>
        </w:rPr>
        <w:lastRenderedPageBreak/>
        <w:t>Environmental stewardship is also at the heart of this initiative, as the event will use its platform to educate participants and the community about global warming and the importance of sustainable practices. From eco-friendly event management to tree-planting initiatives, The Great Ringring Cross-country aims to set an example of how sporting events can contribute positively to environmental conservation.</w:t>
      </w:r>
    </w:p>
    <w:p w14:paraId="4E45EC55" w14:textId="77777777" w:rsidR="009F3C1B" w:rsidRPr="009F3C1B" w:rsidRDefault="009F3C1B" w:rsidP="009F3C1B">
      <w:pPr>
        <w:spacing w:line="480" w:lineRule="auto"/>
        <w:rPr>
          <w:rFonts w:ascii="Times New Roman" w:hAnsi="Times New Roman" w:cs="Times New Roman"/>
          <w:sz w:val="28"/>
          <w:szCs w:val="28"/>
        </w:rPr>
      </w:pPr>
      <w:r w:rsidRPr="009F3C1B">
        <w:rPr>
          <w:rFonts w:ascii="Times New Roman" w:hAnsi="Times New Roman" w:cs="Times New Roman"/>
          <w:sz w:val="28"/>
          <w:szCs w:val="28"/>
        </w:rPr>
        <w:t>The Great Ringring Cross-country is organized by a dedicated committee of community leaders, educators, and sports enthusiasts who share a commitment to the event’s success and its broader impact on society. Their collective efforts are focused on creating an event that not only celebrates athletic excellence but also fosters community engagement, social responsibility, and environmental awareness. This cross-country event is more than a race; it is a movement towards a better future for young athletes and the community.</w:t>
      </w:r>
    </w:p>
    <w:p w14:paraId="4E1FB4B6"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1. </w:t>
      </w:r>
      <w:r w:rsidRPr="00FA598D">
        <w:rPr>
          <w:rFonts w:ascii="Times New Roman" w:hAnsi="Times New Roman" w:cs="Times New Roman"/>
          <w:b/>
          <w:bCs/>
          <w:sz w:val="28"/>
          <w:szCs w:val="28"/>
        </w:rPr>
        <w:t xml:space="preserve">Samuel </w:t>
      </w:r>
      <w:proofErr w:type="spellStart"/>
      <w:r w:rsidRPr="00FA598D">
        <w:rPr>
          <w:rFonts w:ascii="Times New Roman" w:hAnsi="Times New Roman" w:cs="Times New Roman"/>
          <w:b/>
          <w:bCs/>
          <w:sz w:val="28"/>
          <w:szCs w:val="28"/>
        </w:rPr>
        <w:t>Chemareng</w:t>
      </w:r>
      <w:proofErr w:type="spellEnd"/>
      <w:r w:rsidRPr="00FA598D">
        <w:rPr>
          <w:rFonts w:ascii="Times New Roman" w:hAnsi="Times New Roman" w:cs="Times New Roman"/>
          <w:b/>
          <w:bCs/>
          <w:sz w:val="28"/>
          <w:szCs w:val="28"/>
        </w:rPr>
        <w:t xml:space="preserve"> </w:t>
      </w:r>
      <w:r w:rsidRPr="00FA598D">
        <w:rPr>
          <w:rFonts w:ascii="Times New Roman" w:hAnsi="Times New Roman" w:cs="Times New Roman"/>
          <w:sz w:val="28"/>
          <w:szCs w:val="28"/>
        </w:rPr>
        <w:t xml:space="preserve">– Vice Chairperson </w:t>
      </w:r>
    </w:p>
    <w:p w14:paraId="31648BE6"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2. </w:t>
      </w:r>
      <w:r w:rsidRPr="00FA598D">
        <w:rPr>
          <w:rFonts w:ascii="Times New Roman" w:hAnsi="Times New Roman" w:cs="Times New Roman"/>
          <w:b/>
          <w:bCs/>
          <w:sz w:val="28"/>
          <w:szCs w:val="28"/>
        </w:rPr>
        <w:t xml:space="preserve">Geoffrey </w:t>
      </w:r>
      <w:proofErr w:type="spellStart"/>
      <w:r w:rsidRPr="00FA598D">
        <w:rPr>
          <w:rFonts w:ascii="Times New Roman" w:hAnsi="Times New Roman" w:cs="Times New Roman"/>
          <w:b/>
          <w:bCs/>
          <w:sz w:val="28"/>
          <w:szCs w:val="28"/>
        </w:rPr>
        <w:t>Ptormos</w:t>
      </w:r>
      <w:proofErr w:type="spellEnd"/>
      <w:r w:rsidRPr="00FA598D">
        <w:rPr>
          <w:rFonts w:ascii="Times New Roman" w:hAnsi="Times New Roman" w:cs="Times New Roman"/>
          <w:b/>
          <w:bCs/>
          <w:sz w:val="28"/>
          <w:szCs w:val="28"/>
        </w:rPr>
        <w:t xml:space="preserve"> </w:t>
      </w:r>
      <w:r w:rsidRPr="00FA598D">
        <w:rPr>
          <w:rFonts w:ascii="Times New Roman" w:hAnsi="Times New Roman" w:cs="Times New Roman"/>
          <w:sz w:val="28"/>
          <w:szCs w:val="28"/>
        </w:rPr>
        <w:t xml:space="preserve">– Chairperson </w:t>
      </w:r>
    </w:p>
    <w:p w14:paraId="7957D1F7"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3. </w:t>
      </w:r>
      <w:r w:rsidRPr="00FA598D">
        <w:rPr>
          <w:rFonts w:ascii="Times New Roman" w:hAnsi="Times New Roman" w:cs="Times New Roman"/>
          <w:b/>
          <w:bCs/>
          <w:sz w:val="28"/>
          <w:szCs w:val="28"/>
        </w:rPr>
        <w:t xml:space="preserve">Joseph </w:t>
      </w:r>
      <w:proofErr w:type="spellStart"/>
      <w:r w:rsidRPr="00FA598D">
        <w:rPr>
          <w:rFonts w:ascii="Times New Roman" w:hAnsi="Times New Roman" w:cs="Times New Roman"/>
          <w:b/>
          <w:bCs/>
          <w:sz w:val="28"/>
          <w:szCs w:val="28"/>
        </w:rPr>
        <w:t>Loriwo</w:t>
      </w:r>
      <w:proofErr w:type="spellEnd"/>
      <w:r w:rsidRPr="00FA598D">
        <w:rPr>
          <w:rFonts w:ascii="Times New Roman" w:hAnsi="Times New Roman" w:cs="Times New Roman"/>
          <w:b/>
          <w:bCs/>
          <w:sz w:val="28"/>
          <w:szCs w:val="28"/>
        </w:rPr>
        <w:t xml:space="preserve"> </w:t>
      </w:r>
      <w:r w:rsidRPr="00FA598D">
        <w:rPr>
          <w:rFonts w:ascii="Times New Roman" w:hAnsi="Times New Roman" w:cs="Times New Roman"/>
          <w:sz w:val="28"/>
          <w:szCs w:val="28"/>
        </w:rPr>
        <w:t xml:space="preserve">– Treasure and operation </w:t>
      </w:r>
    </w:p>
    <w:p w14:paraId="391EE1A6"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4. </w:t>
      </w:r>
      <w:proofErr w:type="spellStart"/>
      <w:r w:rsidRPr="00FA598D">
        <w:rPr>
          <w:rFonts w:ascii="Times New Roman" w:hAnsi="Times New Roman" w:cs="Times New Roman"/>
          <w:b/>
          <w:bCs/>
          <w:sz w:val="28"/>
          <w:szCs w:val="28"/>
        </w:rPr>
        <w:t>Redemtah</w:t>
      </w:r>
      <w:proofErr w:type="spellEnd"/>
      <w:r w:rsidRPr="00FA598D">
        <w:rPr>
          <w:rFonts w:ascii="Times New Roman" w:hAnsi="Times New Roman" w:cs="Times New Roman"/>
          <w:b/>
          <w:bCs/>
          <w:sz w:val="28"/>
          <w:szCs w:val="28"/>
        </w:rPr>
        <w:t xml:space="preserve"> Chesang </w:t>
      </w:r>
      <w:r w:rsidRPr="00FA598D">
        <w:rPr>
          <w:rFonts w:ascii="Times New Roman" w:hAnsi="Times New Roman" w:cs="Times New Roman"/>
          <w:sz w:val="28"/>
          <w:szCs w:val="28"/>
        </w:rPr>
        <w:t xml:space="preserve">– Principal, </w:t>
      </w:r>
      <w:proofErr w:type="spellStart"/>
      <w:r w:rsidRPr="00FA598D">
        <w:rPr>
          <w:rFonts w:ascii="Times New Roman" w:hAnsi="Times New Roman" w:cs="Times New Roman"/>
          <w:sz w:val="28"/>
          <w:szCs w:val="28"/>
        </w:rPr>
        <w:t>Laikong</w:t>
      </w:r>
      <w:proofErr w:type="spellEnd"/>
      <w:r w:rsidRPr="00FA598D">
        <w:rPr>
          <w:rFonts w:ascii="Times New Roman" w:hAnsi="Times New Roman" w:cs="Times New Roman"/>
          <w:sz w:val="28"/>
          <w:szCs w:val="28"/>
        </w:rPr>
        <w:t xml:space="preserve"> Girl's School </w:t>
      </w:r>
    </w:p>
    <w:p w14:paraId="70C36CF3"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5. </w:t>
      </w:r>
      <w:r w:rsidRPr="00FA598D">
        <w:rPr>
          <w:rFonts w:ascii="Times New Roman" w:hAnsi="Times New Roman" w:cs="Times New Roman"/>
          <w:b/>
          <w:bCs/>
          <w:sz w:val="28"/>
          <w:szCs w:val="28"/>
        </w:rPr>
        <w:t xml:space="preserve">Julius </w:t>
      </w:r>
      <w:proofErr w:type="spellStart"/>
      <w:r w:rsidRPr="00FA598D">
        <w:rPr>
          <w:rFonts w:ascii="Times New Roman" w:hAnsi="Times New Roman" w:cs="Times New Roman"/>
          <w:b/>
          <w:bCs/>
          <w:sz w:val="28"/>
          <w:szCs w:val="28"/>
        </w:rPr>
        <w:t>Rionotukei</w:t>
      </w:r>
      <w:proofErr w:type="spellEnd"/>
      <w:r w:rsidRPr="00FA598D">
        <w:rPr>
          <w:rFonts w:ascii="Times New Roman" w:hAnsi="Times New Roman" w:cs="Times New Roman"/>
          <w:b/>
          <w:bCs/>
          <w:sz w:val="28"/>
          <w:szCs w:val="28"/>
        </w:rPr>
        <w:t xml:space="preserve"> </w:t>
      </w:r>
      <w:r w:rsidRPr="00FA598D">
        <w:rPr>
          <w:rFonts w:ascii="Times New Roman" w:hAnsi="Times New Roman" w:cs="Times New Roman"/>
          <w:sz w:val="28"/>
          <w:szCs w:val="28"/>
        </w:rPr>
        <w:t xml:space="preserve">– Head, Tecla Loroupe Peace Centre, </w:t>
      </w:r>
      <w:proofErr w:type="spellStart"/>
      <w:r w:rsidRPr="00FA598D">
        <w:rPr>
          <w:rFonts w:ascii="Times New Roman" w:hAnsi="Times New Roman" w:cs="Times New Roman"/>
          <w:sz w:val="28"/>
          <w:szCs w:val="28"/>
        </w:rPr>
        <w:t>Siyoi</w:t>
      </w:r>
      <w:proofErr w:type="spellEnd"/>
      <w:r w:rsidRPr="00FA598D">
        <w:rPr>
          <w:rFonts w:ascii="Times New Roman" w:hAnsi="Times New Roman" w:cs="Times New Roman"/>
          <w:sz w:val="28"/>
          <w:szCs w:val="28"/>
        </w:rPr>
        <w:t xml:space="preserve"> </w:t>
      </w:r>
    </w:p>
    <w:p w14:paraId="1437A9B4"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6. </w:t>
      </w:r>
      <w:r w:rsidRPr="00FA598D">
        <w:rPr>
          <w:rFonts w:ascii="Times New Roman" w:hAnsi="Times New Roman" w:cs="Times New Roman"/>
          <w:b/>
          <w:bCs/>
          <w:sz w:val="28"/>
          <w:szCs w:val="28"/>
        </w:rPr>
        <w:t xml:space="preserve">Cornelius Kapel </w:t>
      </w:r>
      <w:r w:rsidRPr="00FA598D">
        <w:rPr>
          <w:rFonts w:ascii="Times New Roman" w:hAnsi="Times New Roman" w:cs="Times New Roman"/>
          <w:sz w:val="28"/>
          <w:szCs w:val="28"/>
        </w:rPr>
        <w:t xml:space="preserve">– Director </w:t>
      </w:r>
    </w:p>
    <w:p w14:paraId="22C47D02" w14:textId="6DF45A95" w:rsidR="009F7F41"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7. </w:t>
      </w:r>
      <w:r w:rsidRPr="00FA598D">
        <w:rPr>
          <w:rFonts w:ascii="Times New Roman" w:hAnsi="Times New Roman" w:cs="Times New Roman"/>
          <w:b/>
          <w:bCs/>
          <w:sz w:val="28"/>
          <w:szCs w:val="28"/>
        </w:rPr>
        <w:t xml:space="preserve">Nicolas </w:t>
      </w:r>
      <w:proofErr w:type="spellStart"/>
      <w:r w:rsidRPr="00FA598D">
        <w:rPr>
          <w:rFonts w:ascii="Times New Roman" w:hAnsi="Times New Roman" w:cs="Times New Roman"/>
          <w:b/>
          <w:bCs/>
          <w:sz w:val="28"/>
          <w:szCs w:val="28"/>
        </w:rPr>
        <w:t>Lomudang</w:t>
      </w:r>
      <w:proofErr w:type="spellEnd"/>
      <w:r w:rsidRPr="00FA598D">
        <w:rPr>
          <w:rFonts w:ascii="Times New Roman" w:hAnsi="Times New Roman" w:cs="Times New Roman"/>
          <w:sz w:val="28"/>
          <w:szCs w:val="28"/>
        </w:rPr>
        <w:t xml:space="preserve">- </w:t>
      </w:r>
      <w:proofErr w:type="spellStart"/>
      <w:r w:rsidRPr="00FA598D">
        <w:rPr>
          <w:rFonts w:ascii="Times New Roman" w:hAnsi="Times New Roman" w:cs="Times New Roman"/>
          <w:sz w:val="28"/>
          <w:szCs w:val="28"/>
        </w:rPr>
        <w:t>Receptionis</w:t>
      </w:r>
      <w:proofErr w:type="spellEnd"/>
      <w:r w:rsidRPr="00FA598D">
        <w:rPr>
          <w:rFonts w:ascii="Times New Roman" w:hAnsi="Times New Roman" w:cs="Times New Roman"/>
          <w:sz w:val="28"/>
          <w:szCs w:val="28"/>
        </w:rPr>
        <w:t xml:space="preserve"> </w:t>
      </w:r>
    </w:p>
    <w:p w14:paraId="6E0D9B7C"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8. </w:t>
      </w:r>
      <w:r w:rsidRPr="00FA598D">
        <w:rPr>
          <w:rFonts w:ascii="Times New Roman" w:hAnsi="Times New Roman" w:cs="Times New Roman"/>
          <w:b/>
          <w:bCs/>
          <w:sz w:val="28"/>
          <w:szCs w:val="28"/>
        </w:rPr>
        <w:t>Mzee Medoo</w:t>
      </w:r>
      <w:r w:rsidRPr="00FA598D">
        <w:rPr>
          <w:rFonts w:ascii="Times New Roman" w:hAnsi="Times New Roman" w:cs="Times New Roman"/>
          <w:sz w:val="28"/>
          <w:szCs w:val="28"/>
        </w:rPr>
        <w:t xml:space="preserve">- Mzee </w:t>
      </w:r>
      <w:proofErr w:type="spellStart"/>
      <w:r w:rsidRPr="00FA598D">
        <w:rPr>
          <w:rFonts w:ascii="Times New Roman" w:hAnsi="Times New Roman" w:cs="Times New Roman"/>
          <w:sz w:val="28"/>
          <w:szCs w:val="28"/>
        </w:rPr>
        <w:t>wa</w:t>
      </w:r>
      <w:proofErr w:type="spellEnd"/>
      <w:r w:rsidRPr="00FA598D">
        <w:rPr>
          <w:rFonts w:ascii="Times New Roman" w:hAnsi="Times New Roman" w:cs="Times New Roman"/>
          <w:sz w:val="28"/>
          <w:szCs w:val="28"/>
        </w:rPr>
        <w:t xml:space="preserve"> Kijiji </w:t>
      </w:r>
    </w:p>
    <w:p w14:paraId="1B12E081" w14:textId="77777777" w:rsidR="00FA598D" w:rsidRPr="00FA598D" w:rsidRDefault="00FA598D" w:rsidP="00B26F4A">
      <w:pPr>
        <w:spacing w:line="480" w:lineRule="auto"/>
        <w:rPr>
          <w:rFonts w:ascii="Times New Roman" w:hAnsi="Times New Roman" w:cs="Times New Roman"/>
          <w:sz w:val="28"/>
          <w:szCs w:val="28"/>
        </w:rPr>
      </w:pPr>
    </w:p>
    <w:p w14:paraId="67B6104A" w14:textId="77777777" w:rsidR="00081FBB" w:rsidRPr="00081FBB" w:rsidRDefault="00081FBB" w:rsidP="00081FBB">
      <w:pPr>
        <w:spacing w:line="480" w:lineRule="auto"/>
        <w:rPr>
          <w:rFonts w:ascii="Times New Roman" w:hAnsi="Times New Roman" w:cs="Times New Roman"/>
          <w:b/>
          <w:bCs/>
          <w:sz w:val="28"/>
          <w:szCs w:val="28"/>
        </w:rPr>
      </w:pPr>
      <w:r w:rsidRPr="00081FBB">
        <w:rPr>
          <w:rFonts w:ascii="Times New Roman" w:hAnsi="Times New Roman" w:cs="Times New Roman"/>
          <w:b/>
          <w:bCs/>
          <w:sz w:val="28"/>
          <w:szCs w:val="28"/>
        </w:rPr>
        <w:t>The primary objectives of the Great Ringring Cross-country are:</w:t>
      </w:r>
    </w:p>
    <w:p w14:paraId="4E9BD10F" w14:textId="77777777" w:rsidR="00081FBB" w:rsidRPr="00081FBB" w:rsidRDefault="00081FBB" w:rsidP="00081FBB">
      <w:pPr>
        <w:numPr>
          <w:ilvl w:val="0"/>
          <w:numId w:val="3"/>
        </w:numPr>
        <w:spacing w:line="480" w:lineRule="auto"/>
        <w:rPr>
          <w:rFonts w:ascii="Times New Roman" w:hAnsi="Times New Roman" w:cs="Times New Roman"/>
          <w:sz w:val="28"/>
          <w:szCs w:val="28"/>
        </w:rPr>
      </w:pPr>
      <w:r w:rsidRPr="00081FBB">
        <w:rPr>
          <w:rFonts w:ascii="Times New Roman" w:hAnsi="Times New Roman" w:cs="Times New Roman"/>
          <w:b/>
          <w:bCs/>
          <w:sz w:val="28"/>
          <w:szCs w:val="28"/>
        </w:rPr>
        <w:t xml:space="preserve">Nurture and Promote Young Athletic Talent: </w:t>
      </w:r>
      <w:r w:rsidRPr="00081FBB">
        <w:rPr>
          <w:rFonts w:ascii="Times New Roman" w:hAnsi="Times New Roman" w:cs="Times New Roman"/>
          <w:sz w:val="28"/>
          <w:szCs w:val="28"/>
        </w:rPr>
        <w:t>This event is dedicated to identifying and nurturing young athletic talent in West Pokot, a region rich in untapped potential. By creating a platform for local athletes to showcase their skills, the event aims to provide these young individuals with a path to pursue their athletic dreams. Beyond competition, the event seeks to open doors for these athletes by connecting them with professional coaching, exposure to competitive racing, and the opportunity to secure scholarships that will take them to universities in the USA. This objective is rooted in the belief that talent, when given the right support, can transform lives and bring positive change to communities.</w:t>
      </w:r>
    </w:p>
    <w:p w14:paraId="4AAFFA26" w14:textId="77777777" w:rsidR="00081FBB" w:rsidRPr="00081FBB" w:rsidRDefault="00081FBB" w:rsidP="00081FBB">
      <w:pPr>
        <w:numPr>
          <w:ilvl w:val="0"/>
          <w:numId w:val="3"/>
        </w:numPr>
        <w:spacing w:line="480" w:lineRule="auto"/>
        <w:rPr>
          <w:rFonts w:ascii="Times New Roman" w:hAnsi="Times New Roman" w:cs="Times New Roman"/>
          <w:sz w:val="28"/>
          <w:szCs w:val="28"/>
        </w:rPr>
      </w:pPr>
      <w:r w:rsidRPr="00081FBB">
        <w:rPr>
          <w:rFonts w:ascii="Times New Roman" w:hAnsi="Times New Roman" w:cs="Times New Roman"/>
          <w:b/>
          <w:bCs/>
          <w:sz w:val="28"/>
          <w:szCs w:val="28"/>
        </w:rPr>
        <w:t>Providing Opportunities for Scholarships</w:t>
      </w:r>
      <w:r w:rsidRPr="00081FBB">
        <w:rPr>
          <w:rFonts w:ascii="Times New Roman" w:hAnsi="Times New Roman" w:cs="Times New Roman"/>
          <w:sz w:val="28"/>
          <w:szCs w:val="28"/>
        </w:rPr>
        <w:t>: One of the cornerstone objectives of the Great Ringring Cross-country is to bridge the gap between talent and opportunity. By collaborating with universities and athletic programs, the event aims to secure scholarships for deserving athletes, allowing them to further their education while pursuing their athletic careers. This initiative not only helps athletes achieve academic and athletic excellence but also equips them with life skills and experiences that extend beyond the track. These scholarships are more than financial support; they are life-</w:t>
      </w:r>
      <w:r w:rsidRPr="00081FBB">
        <w:rPr>
          <w:rFonts w:ascii="Times New Roman" w:hAnsi="Times New Roman" w:cs="Times New Roman"/>
          <w:sz w:val="28"/>
          <w:szCs w:val="28"/>
        </w:rPr>
        <w:lastRenderedPageBreak/>
        <w:t>changing opportunities that empower athletes to reach their full potential and contribute positively to society.</w:t>
      </w:r>
    </w:p>
    <w:p w14:paraId="5C1C6B81" w14:textId="77777777" w:rsidR="00081FBB" w:rsidRPr="00081FBB" w:rsidRDefault="00081FBB" w:rsidP="00081FBB">
      <w:pPr>
        <w:numPr>
          <w:ilvl w:val="0"/>
          <w:numId w:val="3"/>
        </w:numPr>
        <w:spacing w:line="480" w:lineRule="auto"/>
        <w:rPr>
          <w:rFonts w:ascii="Times New Roman" w:hAnsi="Times New Roman" w:cs="Times New Roman"/>
          <w:sz w:val="28"/>
          <w:szCs w:val="28"/>
        </w:rPr>
      </w:pPr>
      <w:r w:rsidRPr="00081FBB">
        <w:rPr>
          <w:rFonts w:ascii="Times New Roman" w:hAnsi="Times New Roman" w:cs="Times New Roman"/>
          <w:b/>
          <w:bCs/>
          <w:sz w:val="28"/>
          <w:szCs w:val="28"/>
        </w:rPr>
        <w:t xml:space="preserve">Raising Awareness of Athletic Gender Violence: </w:t>
      </w:r>
      <w:r w:rsidRPr="00081FBB">
        <w:rPr>
          <w:rFonts w:ascii="Times New Roman" w:hAnsi="Times New Roman" w:cs="Times New Roman"/>
          <w:sz w:val="28"/>
          <w:szCs w:val="28"/>
        </w:rPr>
        <w:t>The event will shine a spotlight on the critical issue of athletic gender violence, which affects many athletes, particularly women and girls. By bringing this topic to the forefront, the Great Ringring Cross-country seeks to foster a culture of respect, equality, and safety in sports. The event will include educational sessions, discussions, and advocacy efforts aimed at combating gender-based violence in athletics. By raising awareness, the event hopes to empower athletes, coaches, and communities to speak out against violence, support victims, and create a safer environment for all participants, regardless of gender.</w:t>
      </w:r>
    </w:p>
    <w:p w14:paraId="49551CB0" w14:textId="77777777" w:rsidR="00081FBB" w:rsidRPr="00081FBB" w:rsidRDefault="00081FBB" w:rsidP="00081FBB">
      <w:pPr>
        <w:numPr>
          <w:ilvl w:val="0"/>
          <w:numId w:val="3"/>
        </w:numPr>
        <w:spacing w:line="480" w:lineRule="auto"/>
        <w:rPr>
          <w:rFonts w:ascii="Times New Roman" w:hAnsi="Times New Roman" w:cs="Times New Roman"/>
          <w:sz w:val="28"/>
          <w:szCs w:val="28"/>
        </w:rPr>
      </w:pPr>
      <w:r w:rsidRPr="00081FBB">
        <w:rPr>
          <w:rFonts w:ascii="Times New Roman" w:hAnsi="Times New Roman" w:cs="Times New Roman"/>
          <w:b/>
          <w:bCs/>
          <w:sz w:val="28"/>
          <w:szCs w:val="28"/>
        </w:rPr>
        <w:t xml:space="preserve">Raising Awareness about Global Warming: </w:t>
      </w:r>
      <w:r w:rsidRPr="00081FBB">
        <w:rPr>
          <w:rFonts w:ascii="Times New Roman" w:hAnsi="Times New Roman" w:cs="Times New Roman"/>
          <w:sz w:val="28"/>
          <w:szCs w:val="28"/>
        </w:rPr>
        <w:t>In addition to its athletic focus, the Great Ringring Cross-country aims to educate the community about the urgent issue of global warming. The event will use its platform to promote environmental stewardship and encourage participants and spectators to adopt sustainable practices. From tree planting activities to eco-friendly event management, the Great Ringring Cross-country is committed to being a green event that leaves a positive impact on the environment. By engaging young athletes and the broader community, the event hopes to inspire a new generation of environmental advocates dedicated to protecting our planet for future generations.</w:t>
      </w:r>
    </w:p>
    <w:p w14:paraId="08AD1BC9" w14:textId="77777777" w:rsidR="00FA598D" w:rsidRPr="00FA598D" w:rsidRDefault="00FA598D" w:rsidP="00B26F4A">
      <w:pPr>
        <w:spacing w:line="480" w:lineRule="auto"/>
        <w:rPr>
          <w:rFonts w:ascii="Times New Roman" w:hAnsi="Times New Roman" w:cs="Times New Roman"/>
          <w:sz w:val="28"/>
          <w:szCs w:val="28"/>
        </w:rPr>
      </w:pPr>
    </w:p>
    <w:p w14:paraId="740F9DD2"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 xml:space="preserve">Event Overview </w:t>
      </w:r>
    </w:p>
    <w:p w14:paraId="16267D26" w14:textId="2D6E5680"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Event Name: The Great Ring</w:t>
      </w:r>
      <w:r w:rsidR="00B26F4A" w:rsidRPr="0008228D">
        <w:rPr>
          <w:rFonts w:ascii="Times New Roman" w:hAnsi="Times New Roman" w:cs="Times New Roman"/>
          <w:sz w:val="28"/>
          <w:szCs w:val="28"/>
        </w:rPr>
        <w:t>-</w:t>
      </w:r>
      <w:r w:rsidRPr="00FA598D">
        <w:rPr>
          <w:rFonts w:ascii="Times New Roman" w:hAnsi="Times New Roman" w:cs="Times New Roman"/>
          <w:sz w:val="28"/>
          <w:szCs w:val="28"/>
        </w:rPr>
        <w:t xml:space="preserve">ring Cross-country </w:t>
      </w:r>
    </w:p>
    <w:p w14:paraId="5D9BD805"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Date: 04 September 2024 </w:t>
      </w:r>
    </w:p>
    <w:p w14:paraId="3EBB2104" w14:textId="7CF93C72"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Location: The event will take place in Ring</w:t>
      </w:r>
      <w:r w:rsidR="00B26F4A" w:rsidRPr="0008228D">
        <w:rPr>
          <w:rFonts w:ascii="Times New Roman" w:hAnsi="Times New Roman" w:cs="Times New Roman"/>
          <w:sz w:val="28"/>
          <w:szCs w:val="28"/>
        </w:rPr>
        <w:t>-</w:t>
      </w:r>
      <w:r w:rsidRPr="00FA598D">
        <w:rPr>
          <w:rFonts w:ascii="Times New Roman" w:hAnsi="Times New Roman" w:cs="Times New Roman"/>
          <w:sz w:val="28"/>
          <w:szCs w:val="28"/>
        </w:rPr>
        <w:t xml:space="preserve">ring Primary school, Lelan in West Pokot, Kenya. </w:t>
      </w:r>
    </w:p>
    <w:p w14:paraId="2BEE7131"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Race Categories: The event will feature multiple race categories to cater to participants of all ages and abilities: </w:t>
      </w:r>
    </w:p>
    <w:p w14:paraId="05E6D87D" w14:textId="6BE933EA"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1.</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5-7 Years</w:t>
      </w:r>
      <w:r w:rsidR="00FA598D" w:rsidRPr="00FA598D">
        <w:rPr>
          <w:rFonts w:ascii="Times New Roman" w:hAnsi="Times New Roman" w:cs="Times New Roman"/>
          <w:sz w:val="28"/>
          <w:szCs w:val="28"/>
        </w:rPr>
        <w:t xml:space="preserve"> - 500M (Boys &amp; Girls)</w:t>
      </w:r>
    </w:p>
    <w:p w14:paraId="040BF49A" w14:textId="70CC1FD0"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2.</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8-10 Years</w:t>
      </w:r>
      <w:r w:rsidR="00FA598D" w:rsidRPr="00FA598D">
        <w:rPr>
          <w:rFonts w:ascii="Times New Roman" w:hAnsi="Times New Roman" w:cs="Times New Roman"/>
          <w:sz w:val="28"/>
          <w:szCs w:val="28"/>
        </w:rPr>
        <w:t xml:space="preserve"> - 1KM (Boys &amp; Girls)</w:t>
      </w:r>
    </w:p>
    <w:p w14:paraId="59B36C78" w14:textId="5CA0B48B"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3.</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11-13 Years</w:t>
      </w:r>
      <w:r w:rsidR="00FA598D" w:rsidRPr="00FA598D">
        <w:rPr>
          <w:rFonts w:ascii="Times New Roman" w:hAnsi="Times New Roman" w:cs="Times New Roman"/>
          <w:sz w:val="28"/>
          <w:szCs w:val="28"/>
        </w:rPr>
        <w:t xml:space="preserve"> - 2KM (Boys &amp; Girls)</w:t>
      </w:r>
    </w:p>
    <w:p w14:paraId="53551E18" w14:textId="64EB9EE7"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4.</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14-15 Years</w:t>
      </w:r>
      <w:r w:rsidR="00FA598D" w:rsidRPr="00FA598D">
        <w:rPr>
          <w:rFonts w:ascii="Times New Roman" w:hAnsi="Times New Roman" w:cs="Times New Roman"/>
          <w:sz w:val="28"/>
          <w:szCs w:val="28"/>
        </w:rPr>
        <w:t xml:space="preserve"> - 4KM (Boys &amp; Girls)</w:t>
      </w:r>
    </w:p>
    <w:p w14:paraId="03706B25" w14:textId="6DE0E7A6"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5.</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Under 20 Women</w:t>
      </w:r>
      <w:r w:rsidR="00FA598D" w:rsidRPr="00FA598D">
        <w:rPr>
          <w:rFonts w:ascii="Times New Roman" w:hAnsi="Times New Roman" w:cs="Times New Roman"/>
          <w:sz w:val="28"/>
          <w:szCs w:val="28"/>
        </w:rPr>
        <w:t xml:space="preserve"> - 6KM</w:t>
      </w:r>
    </w:p>
    <w:p w14:paraId="0ACB178D" w14:textId="0AA25C09"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6.</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Under 20 Men</w:t>
      </w:r>
      <w:r w:rsidR="00FA598D" w:rsidRPr="00FA598D">
        <w:rPr>
          <w:rFonts w:ascii="Times New Roman" w:hAnsi="Times New Roman" w:cs="Times New Roman"/>
          <w:sz w:val="28"/>
          <w:szCs w:val="28"/>
        </w:rPr>
        <w:t xml:space="preserve"> - 8KM</w:t>
      </w:r>
    </w:p>
    <w:p w14:paraId="2C533D0A" w14:textId="5A2325E9"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7.</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Senior Women</w:t>
      </w:r>
      <w:r w:rsidR="00FA598D" w:rsidRPr="00FA598D">
        <w:rPr>
          <w:rFonts w:ascii="Times New Roman" w:hAnsi="Times New Roman" w:cs="Times New Roman"/>
          <w:sz w:val="28"/>
          <w:szCs w:val="28"/>
        </w:rPr>
        <w:t xml:space="preserve"> - 8KM</w:t>
      </w:r>
    </w:p>
    <w:p w14:paraId="105960AF" w14:textId="2623439F"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 xml:space="preserve">8. </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Senior Men</w:t>
      </w:r>
      <w:r w:rsidR="00FA598D" w:rsidRPr="00FA598D">
        <w:rPr>
          <w:rFonts w:ascii="Times New Roman" w:hAnsi="Times New Roman" w:cs="Times New Roman"/>
          <w:sz w:val="28"/>
          <w:szCs w:val="28"/>
        </w:rPr>
        <w:t xml:space="preserve"> - 8KM</w:t>
      </w:r>
    </w:p>
    <w:p w14:paraId="4FDEC7F4" w14:textId="1E13449A"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9.</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Senior Men</w:t>
      </w:r>
      <w:r w:rsidR="00FA598D" w:rsidRPr="00FA598D">
        <w:rPr>
          <w:rFonts w:ascii="Times New Roman" w:hAnsi="Times New Roman" w:cs="Times New Roman"/>
          <w:sz w:val="28"/>
          <w:szCs w:val="28"/>
        </w:rPr>
        <w:t xml:space="preserve"> - 10KM</w:t>
      </w:r>
    </w:p>
    <w:p w14:paraId="30A9C631" w14:textId="0D6ABF33"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10.</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Senior Citizens 46-55 Years</w:t>
      </w:r>
      <w:r w:rsidR="00FA598D" w:rsidRPr="00FA598D">
        <w:rPr>
          <w:rFonts w:ascii="Times New Roman" w:hAnsi="Times New Roman" w:cs="Times New Roman"/>
          <w:sz w:val="28"/>
          <w:szCs w:val="28"/>
        </w:rPr>
        <w:t xml:space="preserve"> - 2KM</w:t>
      </w:r>
    </w:p>
    <w:p w14:paraId="7C250483" w14:textId="11E00507"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lastRenderedPageBreak/>
        <w:t>11.</w:t>
      </w:r>
      <w:r w:rsidR="00FA598D" w:rsidRPr="00FA598D">
        <w:rPr>
          <w:rFonts w:ascii="Times New Roman" w:hAnsi="Times New Roman" w:cs="Times New Roman"/>
          <w:sz w:val="28"/>
          <w:szCs w:val="28"/>
        </w:rPr>
        <w:t xml:space="preserve"> </w:t>
      </w:r>
      <w:r w:rsidR="00FA598D" w:rsidRPr="00FA598D">
        <w:rPr>
          <w:rFonts w:ascii="Times New Roman" w:hAnsi="Times New Roman" w:cs="Times New Roman"/>
          <w:b/>
          <w:bCs/>
          <w:sz w:val="28"/>
          <w:szCs w:val="28"/>
        </w:rPr>
        <w:t>Senior Citizens 56-69 Years</w:t>
      </w:r>
      <w:r w:rsidR="00FA598D" w:rsidRPr="00FA598D">
        <w:rPr>
          <w:rFonts w:ascii="Times New Roman" w:hAnsi="Times New Roman" w:cs="Times New Roman"/>
          <w:sz w:val="28"/>
          <w:szCs w:val="28"/>
        </w:rPr>
        <w:t xml:space="preserve"> - 1KM</w:t>
      </w:r>
    </w:p>
    <w:p w14:paraId="58261429" w14:textId="37852AC5" w:rsidR="00FA598D" w:rsidRPr="00FA598D" w:rsidRDefault="00F734AE" w:rsidP="00B26F4A">
      <w:pPr>
        <w:spacing w:line="480" w:lineRule="auto"/>
        <w:rPr>
          <w:rFonts w:ascii="Times New Roman" w:hAnsi="Times New Roman" w:cs="Times New Roman"/>
          <w:sz w:val="28"/>
          <w:szCs w:val="28"/>
        </w:rPr>
      </w:pPr>
      <w:r w:rsidRPr="00D21ED2">
        <w:rPr>
          <w:rFonts w:ascii="Times New Roman" w:hAnsi="Times New Roman" w:cs="Times New Roman"/>
          <w:sz w:val="28"/>
          <w:szCs w:val="28"/>
        </w:rPr>
        <w:t xml:space="preserve">12. </w:t>
      </w:r>
      <w:r w:rsidR="00FA598D" w:rsidRPr="00D21ED2">
        <w:rPr>
          <w:rFonts w:ascii="Times New Roman" w:hAnsi="Times New Roman" w:cs="Times New Roman"/>
          <w:sz w:val="28"/>
          <w:szCs w:val="28"/>
        </w:rPr>
        <w:t xml:space="preserve"> </w:t>
      </w:r>
      <w:r w:rsidR="00FA598D" w:rsidRPr="00D21ED2">
        <w:rPr>
          <w:rFonts w:ascii="Times New Roman" w:hAnsi="Times New Roman" w:cs="Times New Roman"/>
          <w:b/>
          <w:bCs/>
          <w:sz w:val="28"/>
          <w:szCs w:val="28"/>
        </w:rPr>
        <w:t>Senior Citizens 70 &amp; Above</w:t>
      </w:r>
      <w:r w:rsidR="00FA598D" w:rsidRPr="00D21ED2">
        <w:rPr>
          <w:rFonts w:ascii="Times New Roman" w:hAnsi="Times New Roman" w:cs="Times New Roman"/>
          <w:sz w:val="28"/>
          <w:szCs w:val="28"/>
        </w:rPr>
        <w:t xml:space="preserve"> - 500M</w:t>
      </w:r>
    </w:p>
    <w:p w14:paraId="47E04D26" w14:textId="09992AC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Participants</w:t>
      </w:r>
      <w:r w:rsidRPr="00FA598D">
        <w:rPr>
          <w:rFonts w:ascii="Times New Roman" w:hAnsi="Times New Roman" w:cs="Times New Roman"/>
          <w:sz w:val="28"/>
          <w:szCs w:val="28"/>
        </w:rPr>
        <w:t xml:space="preserve">: The event is open to everyone, including </w:t>
      </w:r>
      <w:r w:rsidR="009F3C1B" w:rsidRPr="00FA598D">
        <w:rPr>
          <w:rFonts w:ascii="Times New Roman" w:hAnsi="Times New Roman" w:cs="Times New Roman"/>
          <w:sz w:val="28"/>
          <w:szCs w:val="28"/>
        </w:rPr>
        <w:t>residents</w:t>
      </w:r>
      <w:r w:rsidRPr="00FA598D">
        <w:rPr>
          <w:rFonts w:ascii="Times New Roman" w:hAnsi="Times New Roman" w:cs="Times New Roman"/>
          <w:sz w:val="28"/>
          <w:szCs w:val="28"/>
        </w:rPr>
        <w:t xml:space="preserve">, schools, corporate teams, and visitors from </w:t>
      </w:r>
      <w:r w:rsidR="00F734AE" w:rsidRPr="009F3C1B">
        <w:rPr>
          <w:rFonts w:ascii="Times New Roman" w:hAnsi="Times New Roman" w:cs="Times New Roman"/>
          <w:sz w:val="28"/>
          <w:szCs w:val="28"/>
        </w:rPr>
        <w:t>neighbouring</w:t>
      </w:r>
      <w:r w:rsidRPr="00FA598D">
        <w:rPr>
          <w:rFonts w:ascii="Times New Roman" w:hAnsi="Times New Roman" w:cs="Times New Roman"/>
          <w:sz w:val="28"/>
          <w:szCs w:val="28"/>
        </w:rPr>
        <w:t xml:space="preserve"> regions. We expect a diverse group of participants, from seasoned runners to families and children. </w:t>
      </w:r>
    </w:p>
    <w:p w14:paraId="02FC85FF" w14:textId="77777777" w:rsidR="00FA598D" w:rsidRPr="00FA598D" w:rsidRDefault="00FA598D" w:rsidP="00B26F4A">
      <w:pPr>
        <w:spacing w:line="480" w:lineRule="auto"/>
        <w:rPr>
          <w:rFonts w:ascii="Times New Roman" w:hAnsi="Times New Roman" w:cs="Times New Roman"/>
          <w:b/>
          <w:bCs/>
          <w:sz w:val="28"/>
          <w:szCs w:val="28"/>
        </w:rPr>
      </w:pPr>
      <w:r w:rsidRPr="00FA598D">
        <w:rPr>
          <w:rFonts w:ascii="Times New Roman" w:hAnsi="Times New Roman" w:cs="Times New Roman"/>
          <w:b/>
          <w:bCs/>
          <w:sz w:val="28"/>
          <w:szCs w:val="28"/>
        </w:rPr>
        <w:t xml:space="preserve">Organizational Structure and Roles </w:t>
      </w:r>
    </w:p>
    <w:p w14:paraId="2CAD3D49" w14:textId="0090DA5A"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The success of the Great Ring</w:t>
      </w:r>
      <w:r w:rsidR="00B26F4A" w:rsidRPr="00D21ED2">
        <w:rPr>
          <w:rFonts w:ascii="Times New Roman" w:hAnsi="Times New Roman" w:cs="Times New Roman"/>
          <w:sz w:val="28"/>
          <w:szCs w:val="28"/>
        </w:rPr>
        <w:t>-</w:t>
      </w:r>
      <w:r w:rsidRPr="00FA598D">
        <w:rPr>
          <w:rFonts w:ascii="Times New Roman" w:hAnsi="Times New Roman" w:cs="Times New Roman"/>
          <w:sz w:val="28"/>
          <w:szCs w:val="28"/>
        </w:rPr>
        <w:t xml:space="preserve">ring </w:t>
      </w:r>
      <w:r w:rsidRPr="00FA598D">
        <w:rPr>
          <w:rFonts w:ascii="Times New Roman" w:hAnsi="Times New Roman" w:cs="Times New Roman"/>
          <w:b/>
          <w:bCs/>
          <w:sz w:val="28"/>
          <w:szCs w:val="28"/>
        </w:rPr>
        <w:t xml:space="preserve">Cross-country </w:t>
      </w:r>
      <w:r w:rsidRPr="00FA598D">
        <w:rPr>
          <w:rFonts w:ascii="Times New Roman" w:hAnsi="Times New Roman" w:cs="Times New Roman"/>
          <w:sz w:val="28"/>
          <w:szCs w:val="28"/>
        </w:rPr>
        <w:t xml:space="preserve">will be ensured by the dedicated efforts of the organizing committee and volunteers. The roles and responsibilities are as follows: </w:t>
      </w:r>
    </w:p>
    <w:p w14:paraId="51AA90A4" w14:textId="77777777" w:rsidR="00B26F4A" w:rsidRPr="00D21ED2" w:rsidRDefault="00B26F4A" w:rsidP="00B26F4A">
      <w:pPr>
        <w:spacing w:line="480" w:lineRule="auto"/>
        <w:rPr>
          <w:rFonts w:ascii="Times New Roman" w:hAnsi="Times New Roman" w:cs="Times New Roman"/>
          <w:sz w:val="28"/>
          <w:szCs w:val="28"/>
        </w:rPr>
      </w:pPr>
    </w:p>
    <w:p w14:paraId="217F88CD" w14:textId="65DDC4C1" w:rsidR="00B26F4A" w:rsidRPr="00D21ED2" w:rsidRDefault="00B26F4A" w:rsidP="00B26F4A">
      <w:pPr>
        <w:pStyle w:val="ListParagraph"/>
        <w:numPr>
          <w:ilvl w:val="0"/>
          <w:numId w:val="2"/>
        </w:numPr>
        <w:spacing w:line="480" w:lineRule="auto"/>
        <w:rPr>
          <w:rFonts w:ascii="Times New Roman" w:hAnsi="Times New Roman" w:cs="Times New Roman"/>
          <w:sz w:val="28"/>
          <w:szCs w:val="28"/>
        </w:rPr>
      </w:pPr>
      <w:r w:rsidRPr="00D21ED2">
        <w:rPr>
          <w:rFonts w:ascii="Times New Roman" w:hAnsi="Times New Roman" w:cs="Times New Roman"/>
          <w:b/>
          <w:bCs/>
          <w:sz w:val="28"/>
          <w:szCs w:val="28"/>
        </w:rPr>
        <w:t xml:space="preserve">Cornelius Kapel – </w:t>
      </w:r>
      <w:proofErr w:type="spellStart"/>
      <w:r w:rsidR="009F3C1B">
        <w:rPr>
          <w:rFonts w:ascii="Times New Roman" w:hAnsi="Times New Roman" w:cs="Times New Roman"/>
          <w:b/>
          <w:bCs/>
          <w:sz w:val="28"/>
          <w:szCs w:val="28"/>
        </w:rPr>
        <w:t>Founder&amp;</w:t>
      </w:r>
      <w:r w:rsidRPr="00D21ED2">
        <w:rPr>
          <w:rFonts w:ascii="Times New Roman" w:hAnsi="Times New Roman" w:cs="Times New Roman"/>
          <w:b/>
          <w:bCs/>
          <w:sz w:val="28"/>
          <w:szCs w:val="28"/>
        </w:rPr>
        <w:t>Director</w:t>
      </w:r>
      <w:proofErr w:type="spellEnd"/>
      <w:r w:rsidRPr="00D21ED2">
        <w:rPr>
          <w:rFonts w:ascii="Times New Roman" w:hAnsi="Times New Roman" w:cs="Times New Roman"/>
          <w:sz w:val="28"/>
          <w:szCs w:val="28"/>
        </w:rPr>
        <w:t xml:space="preserve">: Cornelius will be responsible for managing the event's finances, including budgeting, fundraising, and financial reporting. He will ensure that all funds are accounted for and that the event stays within the allocated budget. </w:t>
      </w:r>
    </w:p>
    <w:p w14:paraId="77966E45" w14:textId="77777777" w:rsidR="00B26F4A" w:rsidRPr="00D21ED2" w:rsidRDefault="00B26F4A" w:rsidP="00B26F4A">
      <w:pPr>
        <w:pStyle w:val="ListParagraph"/>
        <w:numPr>
          <w:ilvl w:val="0"/>
          <w:numId w:val="2"/>
        </w:numPr>
        <w:spacing w:line="480" w:lineRule="auto"/>
        <w:rPr>
          <w:rFonts w:ascii="Times New Roman" w:hAnsi="Times New Roman" w:cs="Times New Roman"/>
          <w:sz w:val="28"/>
          <w:szCs w:val="28"/>
        </w:rPr>
      </w:pPr>
      <w:r w:rsidRPr="00D21ED2">
        <w:rPr>
          <w:rFonts w:ascii="Times New Roman" w:hAnsi="Times New Roman" w:cs="Times New Roman"/>
          <w:sz w:val="28"/>
          <w:szCs w:val="28"/>
        </w:rPr>
        <w:t xml:space="preserve">2. </w:t>
      </w:r>
      <w:r w:rsidRPr="00D21ED2">
        <w:rPr>
          <w:rFonts w:ascii="Times New Roman" w:hAnsi="Times New Roman" w:cs="Times New Roman"/>
          <w:b/>
          <w:bCs/>
          <w:sz w:val="28"/>
          <w:szCs w:val="28"/>
        </w:rPr>
        <w:t xml:space="preserve">Geoffrey </w:t>
      </w:r>
      <w:proofErr w:type="spellStart"/>
      <w:r w:rsidRPr="00D21ED2">
        <w:rPr>
          <w:rFonts w:ascii="Times New Roman" w:hAnsi="Times New Roman" w:cs="Times New Roman"/>
          <w:b/>
          <w:bCs/>
          <w:sz w:val="28"/>
          <w:szCs w:val="28"/>
        </w:rPr>
        <w:t>Ptormos</w:t>
      </w:r>
      <w:proofErr w:type="spellEnd"/>
      <w:r w:rsidRPr="00D21ED2">
        <w:rPr>
          <w:rFonts w:ascii="Times New Roman" w:hAnsi="Times New Roman" w:cs="Times New Roman"/>
          <w:b/>
          <w:bCs/>
          <w:sz w:val="28"/>
          <w:szCs w:val="28"/>
        </w:rPr>
        <w:t xml:space="preserve"> – Vice Chairperson</w:t>
      </w:r>
      <w:r w:rsidRPr="00D21ED2">
        <w:rPr>
          <w:rFonts w:ascii="Times New Roman" w:hAnsi="Times New Roman" w:cs="Times New Roman"/>
          <w:sz w:val="28"/>
          <w:szCs w:val="28"/>
        </w:rPr>
        <w:t xml:space="preserve">: Geoffrey will support the chairperson in all organizational activities. He will assist in decision-making processes, liaise with local authorities for necessary permissions, and manage contingency planning. </w:t>
      </w:r>
    </w:p>
    <w:p w14:paraId="45BBF693" w14:textId="77777777" w:rsidR="00B26F4A" w:rsidRPr="00D21ED2" w:rsidRDefault="00B26F4A" w:rsidP="00B26F4A">
      <w:pPr>
        <w:pStyle w:val="ListParagraph"/>
        <w:numPr>
          <w:ilvl w:val="0"/>
          <w:numId w:val="2"/>
        </w:numPr>
        <w:spacing w:line="480" w:lineRule="auto"/>
        <w:rPr>
          <w:rFonts w:ascii="Times New Roman" w:hAnsi="Times New Roman" w:cs="Times New Roman"/>
          <w:sz w:val="28"/>
          <w:szCs w:val="28"/>
        </w:rPr>
      </w:pPr>
      <w:r w:rsidRPr="00D21ED2">
        <w:rPr>
          <w:rFonts w:ascii="Times New Roman" w:hAnsi="Times New Roman" w:cs="Times New Roman"/>
          <w:b/>
          <w:bCs/>
          <w:sz w:val="28"/>
          <w:szCs w:val="28"/>
        </w:rPr>
        <w:t xml:space="preserve">Joseph </w:t>
      </w:r>
      <w:proofErr w:type="spellStart"/>
      <w:r w:rsidRPr="00D21ED2">
        <w:rPr>
          <w:rFonts w:ascii="Times New Roman" w:hAnsi="Times New Roman" w:cs="Times New Roman"/>
          <w:b/>
          <w:bCs/>
          <w:sz w:val="28"/>
          <w:szCs w:val="28"/>
        </w:rPr>
        <w:t>Loriwo</w:t>
      </w:r>
      <w:proofErr w:type="spellEnd"/>
      <w:r w:rsidRPr="00D21ED2">
        <w:rPr>
          <w:rFonts w:ascii="Times New Roman" w:hAnsi="Times New Roman" w:cs="Times New Roman"/>
          <w:b/>
          <w:bCs/>
          <w:sz w:val="28"/>
          <w:szCs w:val="28"/>
        </w:rPr>
        <w:t xml:space="preserve"> – Treasurer</w:t>
      </w:r>
      <w:r w:rsidRPr="00D21ED2">
        <w:rPr>
          <w:rFonts w:ascii="Times New Roman" w:hAnsi="Times New Roman" w:cs="Times New Roman"/>
          <w:sz w:val="28"/>
          <w:szCs w:val="28"/>
        </w:rPr>
        <w:t xml:space="preserve">: will oversee the operational aspects of the event, ensuring that all logistical and administrative tasks are completed on time. He </w:t>
      </w:r>
      <w:r w:rsidRPr="00D21ED2">
        <w:rPr>
          <w:rFonts w:ascii="Times New Roman" w:hAnsi="Times New Roman" w:cs="Times New Roman"/>
          <w:sz w:val="28"/>
          <w:szCs w:val="28"/>
        </w:rPr>
        <w:lastRenderedPageBreak/>
        <w:t xml:space="preserve">will coordinate with various teams to ensure the smooth execution of the event. </w:t>
      </w:r>
    </w:p>
    <w:p w14:paraId="6721545F" w14:textId="64245EE1" w:rsidR="00B26F4A" w:rsidRPr="00D21ED2" w:rsidRDefault="00B26F4A" w:rsidP="00B26F4A">
      <w:pPr>
        <w:pStyle w:val="ListParagraph"/>
        <w:numPr>
          <w:ilvl w:val="0"/>
          <w:numId w:val="2"/>
        </w:num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 xml:space="preserve">Samuel </w:t>
      </w:r>
      <w:proofErr w:type="spellStart"/>
      <w:r w:rsidRPr="00FA598D">
        <w:rPr>
          <w:rFonts w:ascii="Times New Roman" w:hAnsi="Times New Roman" w:cs="Times New Roman"/>
          <w:b/>
          <w:bCs/>
          <w:sz w:val="28"/>
          <w:szCs w:val="28"/>
        </w:rPr>
        <w:t>Chemareng</w:t>
      </w:r>
      <w:proofErr w:type="spellEnd"/>
      <w:r w:rsidRPr="00FA598D">
        <w:rPr>
          <w:rFonts w:ascii="Times New Roman" w:hAnsi="Times New Roman" w:cs="Times New Roman"/>
          <w:b/>
          <w:bCs/>
          <w:sz w:val="28"/>
          <w:szCs w:val="28"/>
        </w:rPr>
        <w:t xml:space="preserve"> – Chairperson</w:t>
      </w:r>
      <w:r w:rsidRPr="00FA598D">
        <w:rPr>
          <w:rFonts w:ascii="Times New Roman" w:hAnsi="Times New Roman" w:cs="Times New Roman"/>
          <w:sz w:val="28"/>
          <w:szCs w:val="28"/>
        </w:rPr>
        <w:t>: Samuel will oversee the overall organization of the event, ensuring that all activities align with the event's objectives. He will coordinate with committee members, manage communications, and serve as the primary point of contact for external stakeholders.</w:t>
      </w:r>
    </w:p>
    <w:p w14:paraId="55A16A83" w14:textId="282F6F79" w:rsidR="00B26F4A" w:rsidRPr="00D21ED2" w:rsidRDefault="00B26F4A" w:rsidP="00B26F4A">
      <w:pPr>
        <w:pStyle w:val="ListParagraph"/>
        <w:numPr>
          <w:ilvl w:val="0"/>
          <w:numId w:val="2"/>
        </w:numPr>
        <w:spacing w:line="480" w:lineRule="auto"/>
        <w:rPr>
          <w:rFonts w:ascii="Times New Roman" w:hAnsi="Times New Roman" w:cs="Times New Roman"/>
          <w:sz w:val="28"/>
          <w:szCs w:val="28"/>
        </w:rPr>
      </w:pPr>
      <w:proofErr w:type="spellStart"/>
      <w:r w:rsidRPr="00D21ED2">
        <w:rPr>
          <w:rFonts w:ascii="Times New Roman" w:hAnsi="Times New Roman" w:cs="Times New Roman"/>
          <w:b/>
          <w:bCs/>
          <w:sz w:val="28"/>
          <w:szCs w:val="28"/>
        </w:rPr>
        <w:t>Redemtah</w:t>
      </w:r>
      <w:proofErr w:type="spellEnd"/>
      <w:r w:rsidRPr="00D21ED2">
        <w:rPr>
          <w:rFonts w:ascii="Times New Roman" w:hAnsi="Times New Roman" w:cs="Times New Roman"/>
          <w:b/>
          <w:bCs/>
          <w:sz w:val="28"/>
          <w:szCs w:val="28"/>
        </w:rPr>
        <w:t xml:space="preserve"> Chesang – Principal, </w:t>
      </w:r>
      <w:proofErr w:type="spellStart"/>
      <w:r w:rsidRPr="00D21ED2">
        <w:rPr>
          <w:rFonts w:ascii="Times New Roman" w:hAnsi="Times New Roman" w:cs="Times New Roman"/>
          <w:b/>
          <w:bCs/>
          <w:sz w:val="28"/>
          <w:szCs w:val="28"/>
        </w:rPr>
        <w:t>Laikong</w:t>
      </w:r>
      <w:proofErr w:type="spellEnd"/>
      <w:r w:rsidRPr="00D21ED2">
        <w:rPr>
          <w:rFonts w:ascii="Times New Roman" w:hAnsi="Times New Roman" w:cs="Times New Roman"/>
          <w:b/>
          <w:bCs/>
          <w:sz w:val="28"/>
          <w:szCs w:val="28"/>
        </w:rPr>
        <w:t xml:space="preserve"> Girl's School</w:t>
      </w:r>
      <w:r w:rsidRPr="00D21ED2">
        <w:rPr>
          <w:rFonts w:ascii="Times New Roman" w:hAnsi="Times New Roman" w:cs="Times New Roman"/>
          <w:sz w:val="28"/>
          <w:szCs w:val="28"/>
        </w:rPr>
        <w:t xml:space="preserve">: </w:t>
      </w:r>
      <w:proofErr w:type="spellStart"/>
      <w:r w:rsidRPr="00D21ED2">
        <w:rPr>
          <w:rFonts w:ascii="Times New Roman" w:hAnsi="Times New Roman" w:cs="Times New Roman"/>
          <w:sz w:val="28"/>
          <w:szCs w:val="28"/>
        </w:rPr>
        <w:t>Redemtah</w:t>
      </w:r>
      <w:proofErr w:type="spellEnd"/>
      <w:r w:rsidRPr="00D21ED2">
        <w:rPr>
          <w:rFonts w:ascii="Times New Roman" w:hAnsi="Times New Roman" w:cs="Times New Roman"/>
          <w:sz w:val="28"/>
          <w:szCs w:val="28"/>
        </w:rPr>
        <w:t xml:space="preserve"> will coordinate with local schools to encourage student participation and oversee the medical and security section, ensuring the safety and well-being of all participants during the event.</w:t>
      </w:r>
    </w:p>
    <w:p w14:paraId="5F014E5A" w14:textId="4CE0581F" w:rsidR="00B26F4A" w:rsidRPr="00D21ED2" w:rsidRDefault="00B26F4A" w:rsidP="00B26F4A">
      <w:pPr>
        <w:pStyle w:val="ListParagraph"/>
        <w:numPr>
          <w:ilvl w:val="0"/>
          <w:numId w:val="2"/>
        </w:numPr>
        <w:spacing w:line="480" w:lineRule="auto"/>
        <w:rPr>
          <w:rFonts w:ascii="Times New Roman" w:hAnsi="Times New Roman" w:cs="Times New Roman"/>
          <w:sz w:val="28"/>
          <w:szCs w:val="28"/>
        </w:rPr>
      </w:pPr>
      <w:r w:rsidRPr="00D21ED2">
        <w:rPr>
          <w:rFonts w:ascii="Times New Roman" w:hAnsi="Times New Roman" w:cs="Times New Roman"/>
          <w:b/>
          <w:bCs/>
          <w:sz w:val="28"/>
          <w:szCs w:val="28"/>
        </w:rPr>
        <w:t xml:space="preserve">Julius </w:t>
      </w:r>
      <w:proofErr w:type="spellStart"/>
      <w:r w:rsidRPr="00D21ED2">
        <w:rPr>
          <w:rFonts w:ascii="Times New Roman" w:hAnsi="Times New Roman" w:cs="Times New Roman"/>
          <w:b/>
          <w:bCs/>
          <w:sz w:val="28"/>
          <w:szCs w:val="28"/>
        </w:rPr>
        <w:t>Rionotukei</w:t>
      </w:r>
      <w:proofErr w:type="spellEnd"/>
      <w:r w:rsidRPr="00D21ED2">
        <w:rPr>
          <w:rFonts w:ascii="Times New Roman" w:hAnsi="Times New Roman" w:cs="Times New Roman"/>
          <w:b/>
          <w:bCs/>
          <w:sz w:val="28"/>
          <w:szCs w:val="28"/>
        </w:rPr>
        <w:t xml:space="preserve"> –</w:t>
      </w:r>
      <w:r w:rsidRPr="00D21ED2">
        <w:rPr>
          <w:rFonts w:ascii="Times New Roman" w:hAnsi="Times New Roman" w:cs="Times New Roman"/>
          <w:sz w:val="28"/>
          <w:szCs w:val="28"/>
        </w:rPr>
        <w:t xml:space="preserve"> Julius will manage the logistics of the event, including route planning, safety measures, and coordination with local law enforcement and medical services. He will also ensure that the event aligns with the Peace Centre's mission of promoting peace and community development. </w:t>
      </w:r>
    </w:p>
    <w:p w14:paraId="00528C94" w14:textId="77777777" w:rsidR="00FA598D" w:rsidRPr="00D21ED2" w:rsidRDefault="00FA598D" w:rsidP="00B26F4A">
      <w:pPr>
        <w:pStyle w:val="ListParagraph"/>
        <w:spacing w:line="480" w:lineRule="auto"/>
        <w:rPr>
          <w:rFonts w:ascii="Times New Roman" w:hAnsi="Times New Roman" w:cs="Times New Roman"/>
          <w:sz w:val="28"/>
          <w:szCs w:val="28"/>
        </w:rPr>
      </w:pPr>
    </w:p>
    <w:p w14:paraId="79E7B525"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 xml:space="preserve">Route and Safety Measures </w:t>
      </w:r>
    </w:p>
    <w:p w14:paraId="491D532A" w14:textId="501568C4"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The route for the Great Ring</w:t>
      </w:r>
      <w:r w:rsidR="00B26F4A" w:rsidRPr="00D21ED2">
        <w:rPr>
          <w:rFonts w:ascii="Times New Roman" w:hAnsi="Times New Roman" w:cs="Times New Roman"/>
          <w:sz w:val="28"/>
          <w:szCs w:val="28"/>
        </w:rPr>
        <w:t>-</w:t>
      </w:r>
      <w:r w:rsidRPr="00FA598D">
        <w:rPr>
          <w:rFonts w:ascii="Times New Roman" w:hAnsi="Times New Roman" w:cs="Times New Roman"/>
          <w:sz w:val="28"/>
          <w:szCs w:val="28"/>
        </w:rPr>
        <w:t xml:space="preserve">ring Cross-country will be carefully selected to ensure a safe and enjoyable experience for all participants. The proposed route will traverse through key landmarks and scenic areas, offering participants a visually appealing and memorable run. </w:t>
      </w:r>
    </w:p>
    <w:p w14:paraId="050C4AC1"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lastRenderedPageBreak/>
        <w:t>Route Planning</w:t>
      </w:r>
      <w:r w:rsidRPr="00FA598D">
        <w:rPr>
          <w:rFonts w:ascii="Times New Roman" w:hAnsi="Times New Roman" w:cs="Times New Roman"/>
          <w:sz w:val="28"/>
          <w:szCs w:val="28"/>
        </w:rPr>
        <w:t xml:space="preserve">: The route will be planned in consultation with local authorities and experienced runners. Signage will be placed at regular intervals to guide participants, and marshals will be stationed along the route to </w:t>
      </w:r>
      <w:proofErr w:type="gramStart"/>
      <w:r w:rsidRPr="00FA598D">
        <w:rPr>
          <w:rFonts w:ascii="Times New Roman" w:hAnsi="Times New Roman" w:cs="Times New Roman"/>
          <w:sz w:val="28"/>
          <w:szCs w:val="28"/>
        </w:rPr>
        <w:t>provide assistance</w:t>
      </w:r>
      <w:proofErr w:type="gramEnd"/>
      <w:r w:rsidRPr="00FA598D">
        <w:rPr>
          <w:rFonts w:ascii="Times New Roman" w:hAnsi="Times New Roman" w:cs="Times New Roman"/>
          <w:sz w:val="28"/>
          <w:szCs w:val="28"/>
        </w:rPr>
        <w:t xml:space="preserve">. </w:t>
      </w:r>
    </w:p>
    <w:p w14:paraId="439C6F15"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Safety Measures</w:t>
      </w:r>
      <w:r w:rsidRPr="00FA598D">
        <w:rPr>
          <w:rFonts w:ascii="Times New Roman" w:hAnsi="Times New Roman" w:cs="Times New Roman"/>
          <w:sz w:val="28"/>
          <w:szCs w:val="28"/>
        </w:rPr>
        <w:t xml:space="preserve">: </w:t>
      </w:r>
    </w:p>
    <w:p w14:paraId="635E4F78"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 </w:t>
      </w:r>
      <w:r w:rsidRPr="00FA598D">
        <w:rPr>
          <w:rFonts w:ascii="Times New Roman" w:hAnsi="Times New Roman" w:cs="Times New Roman"/>
          <w:b/>
          <w:bCs/>
          <w:sz w:val="28"/>
          <w:szCs w:val="28"/>
        </w:rPr>
        <w:t>Medical Support</w:t>
      </w:r>
      <w:r w:rsidRPr="00FA598D">
        <w:rPr>
          <w:rFonts w:ascii="Times New Roman" w:hAnsi="Times New Roman" w:cs="Times New Roman"/>
          <w:sz w:val="28"/>
          <w:szCs w:val="28"/>
        </w:rPr>
        <w:t xml:space="preserve">: First aid stations will be set up at strategic points along the route, staffed by trained medical personnel. An ambulance will be on standby to handle any emergencies. </w:t>
      </w:r>
    </w:p>
    <w:p w14:paraId="341B9C71"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 </w:t>
      </w:r>
      <w:r w:rsidRPr="00FA598D">
        <w:rPr>
          <w:rFonts w:ascii="Times New Roman" w:hAnsi="Times New Roman" w:cs="Times New Roman"/>
          <w:b/>
          <w:bCs/>
          <w:sz w:val="28"/>
          <w:szCs w:val="28"/>
        </w:rPr>
        <w:t>Hydration Stations</w:t>
      </w:r>
      <w:r w:rsidRPr="00FA598D">
        <w:rPr>
          <w:rFonts w:ascii="Times New Roman" w:hAnsi="Times New Roman" w:cs="Times New Roman"/>
          <w:sz w:val="28"/>
          <w:szCs w:val="28"/>
        </w:rPr>
        <w:t xml:space="preserve">: Water stations will be placed every 2 km to ensure that participants stay hydrated throughout the race. </w:t>
      </w:r>
    </w:p>
    <w:p w14:paraId="224D5978"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 </w:t>
      </w:r>
      <w:r w:rsidRPr="00FA598D">
        <w:rPr>
          <w:rFonts w:ascii="Times New Roman" w:hAnsi="Times New Roman" w:cs="Times New Roman"/>
          <w:b/>
          <w:bCs/>
          <w:sz w:val="28"/>
          <w:szCs w:val="28"/>
        </w:rPr>
        <w:t>Security</w:t>
      </w:r>
      <w:r w:rsidRPr="00FA598D">
        <w:rPr>
          <w:rFonts w:ascii="Times New Roman" w:hAnsi="Times New Roman" w:cs="Times New Roman"/>
          <w:sz w:val="28"/>
          <w:szCs w:val="28"/>
        </w:rPr>
        <w:t xml:space="preserve">: Local law enforcement will be engaged to ensure the safety of participants and spectators. Security personnel will be deployed at key locations to manage crowd control and ensure a safe environment. </w:t>
      </w:r>
    </w:p>
    <w:p w14:paraId="0C6E0FD6" w14:textId="77777777" w:rsidR="00FA598D" w:rsidRPr="00FA598D" w:rsidRDefault="00FA598D" w:rsidP="00B26F4A">
      <w:pPr>
        <w:spacing w:line="480" w:lineRule="auto"/>
        <w:rPr>
          <w:rFonts w:ascii="Times New Roman" w:hAnsi="Times New Roman" w:cs="Times New Roman"/>
          <w:sz w:val="28"/>
          <w:szCs w:val="28"/>
        </w:rPr>
      </w:pPr>
    </w:p>
    <w:p w14:paraId="756243E7"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 xml:space="preserve">Marketing and Promotion </w:t>
      </w:r>
    </w:p>
    <w:p w14:paraId="55D3F9D7" w14:textId="6060F846"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Effective marketing and promotion are crucial to the success of the Great Ring</w:t>
      </w:r>
      <w:r w:rsidR="00B26F4A" w:rsidRPr="00D21ED2">
        <w:rPr>
          <w:rFonts w:ascii="Times New Roman" w:hAnsi="Times New Roman" w:cs="Times New Roman"/>
          <w:sz w:val="28"/>
          <w:szCs w:val="28"/>
        </w:rPr>
        <w:t>-</w:t>
      </w:r>
      <w:r w:rsidRPr="00FA598D">
        <w:rPr>
          <w:rFonts w:ascii="Times New Roman" w:hAnsi="Times New Roman" w:cs="Times New Roman"/>
          <w:sz w:val="28"/>
          <w:szCs w:val="28"/>
        </w:rPr>
        <w:t xml:space="preserve">ring Cross-country. A comprehensive marketing plan will be implemented to attract participants and sponsors. </w:t>
      </w:r>
    </w:p>
    <w:p w14:paraId="40248FF0"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Promotional Activities</w:t>
      </w:r>
      <w:r w:rsidRPr="00FA598D">
        <w:rPr>
          <w:rFonts w:ascii="Times New Roman" w:hAnsi="Times New Roman" w:cs="Times New Roman"/>
          <w:sz w:val="28"/>
          <w:szCs w:val="28"/>
        </w:rPr>
        <w:t xml:space="preserve">: </w:t>
      </w:r>
    </w:p>
    <w:p w14:paraId="55B2B411"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1. </w:t>
      </w:r>
      <w:r w:rsidRPr="00FA598D">
        <w:rPr>
          <w:rFonts w:ascii="Times New Roman" w:hAnsi="Times New Roman" w:cs="Times New Roman"/>
          <w:b/>
          <w:bCs/>
          <w:sz w:val="28"/>
          <w:szCs w:val="28"/>
        </w:rPr>
        <w:t>Social Media Campaigns</w:t>
      </w:r>
      <w:r w:rsidRPr="00FA598D">
        <w:rPr>
          <w:rFonts w:ascii="Times New Roman" w:hAnsi="Times New Roman" w:cs="Times New Roman"/>
          <w:sz w:val="28"/>
          <w:szCs w:val="28"/>
        </w:rPr>
        <w:t xml:space="preserve">: We will utilize platforms like Facebook, Instagram, and Twitter to promote the event, share updates, and engage with potential </w:t>
      </w:r>
      <w:r w:rsidRPr="00FA598D">
        <w:rPr>
          <w:rFonts w:ascii="Times New Roman" w:hAnsi="Times New Roman" w:cs="Times New Roman"/>
          <w:sz w:val="28"/>
          <w:szCs w:val="28"/>
        </w:rPr>
        <w:lastRenderedPageBreak/>
        <w:t xml:space="preserve">participants. Regular posts, event countdowns, and participant spotlights will keep the audience engaged. </w:t>
      </w:r>
    </w:p>
    <w:p w14:paraId="43B2CDC3"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2. </w:t>
      </w:r>
      <w:r w:rsidRPr="00FA598D">
        <w:rPr>
          <w:rFonts w:ascii="Times New Roman" w:hAnsi="Times New Roman" w:cs="Times New Roman"/>
          <w:b/>
          <w:bCs/>
          <w:sz w:val="28"/>
          <w:szCs w:val="28"/>
        </w:rPr>
        <w:t>Local Media</w:t>
      </w:r>
      <w:r w:rsidRPr="00FA598D">
        <w:rPr>
          <w:rFonts w:ascii="Times New Roman" w:hAnsi="Times New Roman" w:cs="Times New Roman"/>
          <w:sz w:val="28"/>
          <w:szCs w:val="28"/>
        </w:rPr>
        <w:t xml:space="preserve">: We will collaborate with local radio stations, newspapers, and television channels to promote the event. Press releases, interviews, and advertisements will be used to create awareness. </w:t>
      </w:r>
    </w:p>
    <w:p w14:paraId="3D8C86A9"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3. </w:t>
      </w:r>
      <w:r w:rsidRPr="00FA598D">
        <w:rPr>
          <w:rFonts w:ascii="Times New Roman" w:hAnsi="Times New Roman" w:cs="Times New Roman"/>
          <w:b/>
          <w:bCs/>
          <w:sz w:val="28"/>
          <w:szCs w:val="28"/>
        </w:rPr>
        <w:t>Posters and Flyers</w:t>
      </w:r>
      <w:r w:rsidRPr="00FA598D">
        <w:rPr>
          <w:rFonts w:ascii="Times New Roman" w:hAnsi="Times New Roman" w:cs="Times New Roman"/>
          <w:sz w:val="28"/>
          <w:szCs w:val="28"/>
        </w:rPr>
        <w:t xml:space="preserve">: Posters and flyers will be distributed in strategic locations, including schools, community </w:t>
      </w:r>
      <w:proofErr w:type="spellStart"/>
      <w:r w:rsidRPr="00FA598D">
        <w:rPr>
          <w:rFonts w:ascii="Times New Roman" w:hAnsi="Times New Roman" w:cs="Times New Roman"/>
          <w:sz w:val="28"/>
          <w:szCs w:val="28"/>
        </w:rPr>
        <w:t>centers</w:t>
      </w:r>
      <w:proofErr w:type="spellEnd"/>
      <w:r w:rsidRPr="00FA598D">
        <w:rPr>
          <w:rFonts w:ascii="Times New Roman" w:hAnsi="Times New Roman" w:cs="Times New Roman"/>
          <w:sz w:val="28"/>
          <w:szCs w:val="28"/>
        </w:rPr>
        <w:t xml:space="preserve">, and businesses. These materials will highlight the event details and encourage participation. </w:t>
      </w:r>
    </w:p>
    <w:p w14:paraId="5316CC8C"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4. </w:t>
      </w:r>
      <w:r w:rsidRPr="00FA598D">
        <w:rPr>
          <w:rFonts w:ascii="Times New Roman" w:hAnsi="Times New Roman" w:cs="Times New Roman"/>
          <w:b/>
          <w:bCs/>
          <w:sz w:val="28"/>
          <w:szCs w:val="28"/>
        </w:rPr>
        <w:t>Community Outreach</w:t>
      </w:r>
      <w:r w:rsidRPr="00FA598D">
        <w:rPr>
          <w:rFonts w:ascii="Times New Roman" w:hAnsi="Times New Roman" w:cs="Times New Roman"/>
          <w:sz w:val="28"/>
          <w:szCs w:val="28"/>
        </w:rPr>
        <w:t xml:space="preserve">: We will engage with local community leaders, schools, and organizations to encourage participation. Special invitations will be extended to prominent local figures to attend and support the event. </w:t>
      </w:r>
    </w:p>
    <w:p w14:paraId="2CB1F7D1"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5. </w:t>
      </w:r>
      <w:r w:rsidRPr="00FA598D">
        <w:rPr>
          <w:rFonts w:ascii="Times New Roman" w:hAnsi="Times New Roman" w:cs="Times New Roman"/>
          <w:b/>
          <w:bCs/>
          <w:sz w:val="28"/>
          <w:szCs w:val="28"/>
        </w:rPr>
        <w:t>Sponsorship Packages</w:t>
      </w:r>
      <w:r w:rsidRPr="00FA598D">
        <w:rPr>
          <w:rFonts w:ascii="Times New Roman" w:hAnsi="Times New Roman" w:cs="Times New Roman"/>
          <w:sz w:val="28"/>
          <w:szCs w:val="28"/>
        </w:rPr>
        <w:t xml:space="preserve">: We will offer sponsorship packages to local businesses, providing them with an opportunity to support the event and gain visibility. Sponsors will be acknowledged in promotional materials, on the event day, and in post-event communications. </w:t>
      </w:r>
    </w:p>
    <w:p w14:paraId="427CE86A" w14:textId="77777777" w:rsidR="00FA598D" w:rsidRPr="00FA598D" w:rsidRDefault="00FA598D" w:rsidP="00B26F4A">
      <w:pPr>
        <w:spacing w:line="480" w:lineRule="auto"/>
        <w:rPr>
          <w:rFonts w:ascii="Times New Roman" w:hAnsi="Times New Roman" w:cs="Times New Roman"/>
          <w:sz w:val="28"/>
          <w:szCs w:val="28"/>
        </w:rPr>
      </w:pPr>
    </w:p>
    <w:p w14:paraId="4CECFC08"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 xml:space="preserve">Budget and Funding </w:t>
      </w:r>
    </w:p>
    <w:p w14:paraId="3A8D8A5C" w14:textId="185AF728"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The estimated budget for the Great Ring</w:t>
      </w:r>
      <w:r w:rsidR="00D21ED2" w:rsidRPr="00D21ED2">
        <w:rPr>
          <w:rFonts w:ascii="Times New Roman" w:hAnsi="Times New Roman" w:cs="Times New Roman"/>
          <w:sz w:val="28"/>
          <w:szCs w:val="28"/>
        </w:rPr>
        <w:t>-</w:t>
      </w:r>
      <w:r w:rsidRPr="00FA598D">
        <w:rPr>
          <w:rFonts w:ascii="Times New Roman" w:hAnsi="Times New Roman" w:cs="Times New Roman"/>
          <w:sz w:val="28"/>
          <w:szCs w:val="28"/>
        </w:rPr>
        <w:t xml:space="preserve">ring Cross-country includes expenses for logistics, marketing, safety measures, and prizes. The primary sources of funding will include sponsorships, participant registration fees, and donations. </w:t>
      </w:r>
    </w:p>
    <w:p w14:paraId="6AC4585F" w14:textId="77777777" w:rsidR="0008228D" w:rsidRDefault="0008228D" w:rsidP="0008228D">
      <w:pPr>
        <w:spacing w:line="480" w:lineRule="auto"/>
        <w:rPr>
          <w:rFonts w:ascii="Times New Roman" w:hAnsi="Times New Roman" w:cs="Times New Roman"/>
          <w:b/>
          <w:bCs/>
          <w:sz w:val="28"/>
          <w:szCs w:val="28"/>
        </w:rPr>
      </w:pPr>
      <w:r w:rsidRPr="0008228D">
        <w:rPr>
          <w:rFonts w:ascii="Times New Roman" w:hAnsi="Times New Roman" w:cs="Times New Roman"/>
          <w:b/>
          <w:bCs/>
          <w:sz w:val="28"/>
          <w:szCs w:val="28"/>
        </w:rPr>
        <w:lastRenderedPageBreak/>
        <w:t>Ring</w:t>
      </w:r>
      <w:r>
        <w:rPr>
          <w:rFonts w:ascii="Times New Roman" w:hAnsi="Times New Roman" w:cs="Times New Roman"/>
          <w:b/>
          <w:bCs/>
          <w:sz w:val="28"/>
          <w:szCs w:val="28"/>
        </w:rPr>
        <w:t>-</w:t>
      </w:r>
      <w:r w:rsidRPr="0008228D">
        <w:rPr>
          <w:rFonts w:ascii="Times New Roman" w:hAnsi="Times New Roman" w:cs="Times New Roman"/>
          <w:b/>
          <w:bCs/>
          <w:sz w:val="28"/>
          <w:szCs w:val="28"/>
        </w:rPr>
        <w:t xml:space="preserve">ring Cross Country Event - Estimated Expenses  </w:t>
      </w:r>
    </w:p>
    <w:p w14:paraId="791D92BF" w14:textId="4BD94F4F" w:rsidR="0008228D" w:rsidRPr="0008228D" w:rsidRDefault="0008228D" w:rsidP="0008228D">
      <w:pPr>
        <w:spacing w:line="480" w:lineRule="auto"/>
        <w:rPr>
          <w:rFonts w:ascii="Times New Roman" w:hAnsi="Times New Roman" w:cs="Times New Roman"/>
          <w:b/>
          <w:bCs/>
          <w:sz w:val="28"/>
          <w:szCs w:val="28"/>
        </w:rPr>
      </w:pPr>
      <w:r w:rsidRPr="0008228D">
        <w:rPr>
          <w:rFonts w:ascii="Times New Roman" w:hAnsi="Times New Roman" w:cs="Times New Roman"/>
          <w:sz w:val="28"/>
          <w:szCs w:val="28"/>
        </w:rPr>
        <w:t>To successfully host the Ringring Cross Country event, we need 600,000 Kenyan shillings. Below is a breakdown of the estimated expenses:</w:t>
      </w:r>
    </w:p>
    <w:p w14:paraId="7E93998D" w14:textId="4C532876" w:rsidR="0008228D" w:rsidRPr="0008228D" w:rsidRDefault="0008228D" w:rsidP="0008228D">
      <w:pPr>
        <w:spacing w:line="480" w:lineRule="auto"/>
        <w:rPr>
          <w:rFonts w:ascii="Times New Roman" w:hAnsi="Times New Roman" w:cs="Times New Roman"/>
          <w:b/>
          <w:bCs/>
          <w:sz w:val="28"/>
          <w:szCs w:val="28"/>
        </w:rPr>
      </w:pPr>
      <w:r w:rsidRPr="0008228D">
        <w:rPr>
          <w:rFonts w:ascii="Times New Roman" w:hAnsi="Times New Roman" w:cs="Times New Roman"/>
          <w:b/>
          <w:bCs/>
          <w:sz w:val="28"/>
          <w:szCs w:val="28"/>
        </w:rPr>
        <w:t xml:space="preserve">1. Route Planning and Setup:  </w:t>
      </w:r>
    </w:p>
    <w:p w14:paraId="07C88AC8" w14:textId="361E5E6F" w:rsidR="0008228D" w:rsidRPr="0008228D" w:rsidRDefault="0008228D" w:rsidP="0008228D">
      <w:pPr>
        <w:spacing w:line="480" w:lineRule="auto"/>
        <w:rPr>
          <w:rFonts w:ascii="Times New Roman" w:hAnsi="Times New Roman" w:cs="Times New Roman"/>
          <w:sz w:val="28"/>
          <w:szCs w:val="28"/>
        </w:rPr>
      </w:pPr>
      <w:r w:rsidRPr="0008228D">
        <w:rPr>
          <w:rFonts w:ascii="Times New Roman" w:hAnsi="Times New Roman" w:cs="Times New Roman"/>
          <w:b/>
          <w:bCs/>
          <w:sz w:val="28"/>
          <w:szCs w:val="28"/>
        </w:rPr>
        <w:t xml:space="preserve">   </w:t>
      </w:r>
      <w:r w:rsidRPr="0008228D">
        <w:rPr>
          <w:rFonts w:ascii="Times New Roman" w:hAnsi="Times New Roman" w:cs="Times New Roman"/>
          <w:sz w:val="28"/>
          <w:szCs w:val="28"/>
        </w:rPr>
        <w:t>- Signage, barriers, and route markers for the race route.</w:t>
      </w:r>
    </w:p>
    <w:p w14:paraId="3380C1FF" w14:textId="26B207E5" w:rsidR="0008228D" w:rsidRPr="0008228D" w:rsidRDefault="0008228D" w:rsidP="0008228D">
      <w:pPr>
        <w:spacing w:line="480" w:lineRule="auto"/>
        <w:rPr>
          <w:rFonts w:ascii="Times New Roman" w:hAnsi="Times New Roman" w:cs="Times New Roman"/>
          <w:b/>
          <w:bCs/>
          <w:sz w:val="28"/>
          <w:szCs w:val="28"/>
        </w:rPr>
      </w:pPr>
      <w:r w:rsidRPr="0008228D">
        <w:rPr>
          <w:rFonts w:ascii="Times New Roman" w:hAnsi="Times New Roman" w:cs="Times New Roman"/>
          <w:b/>
          <w:bCs/>
          <w:sz w:val="28"/>
          <w:szCs w:val="28"/>
        </w:rPr>
        <w:t xml:space="preserve">2. Safety Measures:  </w:t>
      </w:r>
    </w:p>
    <w:p w14:paraId="6D9F14F9" w14:textId="77777777" w:rsidR="0008228D" w:rsidRPr="0008228D" w:rsidRDefault="0008228D" w:rsidP="0008228D">
      <w:pPr>
        <w:spacing w:line="480" w:lineRule="auto"/>
        <w:rPr>
          <w:rFonts w:ascii="Times New Roman" w:hAnsi="Times New Roman" w:cs="Times New Roman"/>
          <w:sz w:val="28"/>
          <w:szCs w:val="28"/>
        </w:rPr>
      </w:pPr>
      <w:r w:rsidRPr="0008228D">
        <w:rPr>
          <w:rFonts w:ascii="Times New Roman" w:hAnsi="Times New Roman" w:cs="Times New Roman"/>
          <w:sz w:val="28"/>
          <w:szCs w:val="28"/>
        </w:rPr>
        <w:t xml:space="preserve">   - Medical staff and first aid supplies for the participants' well-being.  </w:t>
      </w:r>
    </w:p>
    <w:p w14:paraId="6077117D" w14:textId="3D1E364C" w:rsidR="0008228D" w:rsidRPr="0008228D" w:rsidRDefault="0008228D" w:rsidP="0008228D">
      <w:pPr>
        <w:spacing w:line="480" w:lineRule="auto"/>
        <w:rPr>
          <w:rFonts w:ascii="Times New Roman" w:hAnsi="Times New Roman" w:cs="Times New Roman"/>
          <w:sz w:val="28"/>
          <w:szCs w:val="28"/>
        </w:rPr>
      </w:pPr>
      <w:r w:rsidRPr="0008228D">
        <w:rPr>
          <w:rFonts w:ascii="Times New Roman" w:hAnsi="Times New Roman" w:cs="Times New Roman"/>
          <w:sz w:val="28"/>
          <w:szCs w:val="28"/>
        </w:rPr>
        <w:t xml:space="preserve">   - Security personnel to ensure the event runs smoothly and safely.</w:t>
      </w:r>
    </w:p>
    <w:p w14:paraId="52E6DC8C" w14:textId="01D64D00" w:rsidR="0008228D" w:rsidRPr="0008228D" w:rsidRDefault="0008228D" w:rsidP="0008228D">
      <w:pPr>
        <w:spacing w:line="480" w:lineRule="auto"/>
        <w:rPr>
          <w:rFonts w:ascii="Times New Roman" w:hAnsi="Times New Roman" w:cs="Times New Roman"/>
          <w:b/>
          <w:bCs/>
          <w:sz w:val="28"/>
          <w:szCs w:val="28"/>
        </w:rPr>
      </w:pPr>
      <w:r w:rsidRPr="0008228D">
        <w:rPr>
          <w:rFonts w:ascii="Times New Roman" w:hAnsi="Times New Roman" w:cs="Times New Roman"/>
          <w:b/>
          <w:bCs/>
          <w:sz w:val="28"/>
          <w:szCs w:val="28"/>
        </w:rPr>
        <w:t xml:space="preserve">3. Marketing and Promotion:  </w:t>
      </w:r>
    </w:p>
    <w:p w14:paraId="2AB780C0" w14:textId="0A497757" w:rsidR="0008228D" w:rsidRPr="0008228D" w:rsidRDefault="0008228D" w:rsidP="0008228D">
      <w:pPr>
        <w:spacing w:line="480" w:lineRule="auto"/>
        <w:rPr>
          <w:rFonts w:ascii="Times New Roman" w:hAnsi="Times New Roman" w:cs="Times New Roman"/>
          <w:sz w:val="28"/>
          <w:szCs w:val="28"/>
        </w:rPr>
      </w:pPr>
      <w:r w:rsidRPr="0008228D">
        <w:rPr>
          <w:rFonts w:ascii="Times New Roman" w:hAnsi="Times New Roman" w:cs="Times New Roman"/>
          <w:b/>
          <w:bCs/>
          <w:sz w:val="28"/>
          <w:szCs w:val="28"/>
        </w:rPr>
        <w:t xml:space="preserve">   </w:t>
      </w:r>
      <w:r w:rsidRPr="0008228D">
        <w:rPr>
          <w:rFonts w:ascii="Times New Roman" w:hAnsi="Times New Roman" w:cs="Times New Roman"/>
          <w:sz w:val="28"/>
          <w:szCs w:val="28"/>
        </w:rPr>
        <w:t>- Social media advertisements, posters, flyers, and media outreach to attract participants and sponsors.</w:t>
      </w:r>
    </w:p>
    <w:p w14:paraId="5CD2FE05" w14:textId="6DB14740" w:rsidR="0008228D" w:rsidRPr="0008228D" w:rsidRDefault="0008228D" w:rsidP="0008228D">
      <w:pPr>
        <w:spacing w:line="480" w:lineRule="auto"/>
        <w:rPr>
          <w:rFonts w:ascii="Times New Roman" w:hAnsi="Times New Roman" w:cs="Times New Roman"/>
          <w:b/>
          <w:bCs/>
          <w:sz w:val="28"/>
          <w:szCs w:val="28"/>
        </w:rPr>
      </w:pPr>
      <w:r w:rsidRPr="0008228D">
        <w:rPr>
          <w:rFonts w:ascii="Times New Roman" w:hAnsi="Times New Roman" w:cs="Times New Roman"/>
          <w:b/>
          <w:bCs/>
          <w:sz w:val="28"/>
          <w:szCs w:val="28"/>
        </w:rPr>
        <w:t xml:space="preserve">4. Prizes and Awards:  </w:t>
      </w:r>
    </w:p>
    <w:p w14:paraId="1F5A866B" w14:textId="711D2EF4" w:rsidR="0008228D" w:rsidRPr="0008228D" w:rsidRDefault="0008228D" w:rsidP="0008228D">
      <w:pPr>
        <w:spacing w:line="480" w:lineRule="auto"/>
        <w:rPr>
          <w:rFonts w:ascii="Times New Roman" w:hAnsi="Times New Roman" w:cs="Times New Roman"/>
          <w:sz w:val="28"/>
          <w:szCs w:val="28"/>
        </w:rPr>
      </w:pPr>
      <w:r w:rsidRPr="0008228D">
        <w:rPr>
          <w:rFonts w:ascii="Times New Roman" w:hAnsi="Times New Roman" w:cs="Times New Roman"/>
          <w:sz w:val="28"/>
          <w:szCs w:val="28"/>
        </w:rPr>
        <w:t xml:space="preserve">   - Medals, monetary prizes, and certificates to reward the top performers and inspire future participants.</w:t>
      </w:r>
      <w:r w:rsidRPr="0008228D">
        <w:rPr>
          <w:rFonts w:ascii="Times New Roman" w:hAnsi="Times New Roman" w:cs="Times New Roman"/>
          <w:b/>
          <w:bCs/>
          <w:sz w:val="28"/>
          <w:szCs w:val="28"/>
        </w:rPr>
        <w:t xml:space="preserve"> </w:t>
      </w:r>
    </w:p>
    <w:p w14:paraId="6EE376B5" w14:textId="4390198C" w:rsidR="0008228D" w:rsidRPr="0008228D" w:rsidRDefault="0008228D" w:rsidP="0008228D">
      <w:pPr>
        <w:spacing w:line="480" w:lineRule="auto"/>
        <w:rPr>
          <w:rFonts w:ascii="Times New Roman" w:hAnsi="Times New Roman" w:cs="Times New Roman"/>
          <w:b/>
          <w:bCs/>
          <w:sz w:val="28"/>
          <w:szCs w:val="28"/>
        </w:rPr>
      </w:pPr>
      <w:r w:rsidRPr="0008228D">
        <w:rPr>
          <w:rFonts w:ascii="Times New Roman" w:hAnsi="Times New Roman" w:cs="Times New Roman"/>
          <w:b/>
          <w:bCs/>
          <w:sz w:val="28"/>
          <w:szCs w:val="28"/>
        </w:rPr>
        <w:t xml:space="preserve">5. Miscellaneous:  </w:t>
      </w:r>
    </w:p>
    <w:p w14:paraId="274DF4AB" w14:textId="77777777" w:rsidR="0008228D" w:rsidRPr="0008228D" w:rsidRDefault="0008228D" w:rsidP="0008228D">
      <w:pPr>
        <w:spacing w:line="480" w:lineRule="auto"/>
        <w:rPr>
          <w:rFonts w:ascii="Times New Roman" w:hAnsi="Times New Roman" w:cs="Times New Roman"/>
          <w:sz w:val="28"/>
          <w:szCs w:val="28"/>
        </w:rPr>
      </w:pPr>
      <w:r w:rsidRPr="0008228D">
        <w:rPr>
          <w:rFonts w:ascii="Times New Roman" w:hAnsi="Times New Roman" w:cs="Times New Roman"/>
          <w:sz w:val="28"/>
          <w:szCs w:val="28"/>
        </w:rPr>
        <w:t xml:space="preserve">   - Refreshments for volunteers and participants.  </w:t>
      </w:r>
    </w:p>
    <w:p w14:paraId="74B001C9" w14:textId="77777777" w:rsidR="0008228D" w:rsidRPr="0008228D" w:rsidRDefault="0008228D" w:rsidP="0008228D">
      <w:pPr>
        <w:spacing w:line="480" w:lineRule="auto"/>
        <w:rPr>
          <w:rFonts w:ascii="Times New Roman" w:hAnsi="Times New Roman" w:cs="Times New Roman"/>
          <w:sz w:val="28"/>
          <w:szCs w:val="28"/>
        </w:rPr>
      </w:pPr>
      <w:r w:rsidRPr="0008228D">
        <w:rPr>
          <w:rFonts w:ascii="Times New Roman" w:hAnsi="Times New Roman" w:cs="Times New Roman"/>
          <w:sz w:val="28"/>
          <w:szCs w:val="28"/>
        </w:rPr>
        <w:t xml:space="preserve">   - Transportation for logistics and volunteers.  </w:t>
      </w:r>
    </w:p>
    <w:p w14:paraId="1F4168AB" w14:textId="77777777" w:rsidR="0008228D" w:rsidRPr="0008228D" w:rsidRDefault="0008228D" w:rsidP="0008228D">
      <w:pPr>
        <w:spacing w:line="480" w:lineRule="auto"/>
        <w:rPr>
          <w:rFonts w:ascii="Times New Roman" w:hAnsi="Times New Roman" w:cs="Times New Roman"/>
          <w:sz w:val="28"/>
          <w:szCs w:val="28"/>
        </w:rPr>
      </w:pPr>
      <w:r w:rsidRPr="0008228D">
        <w:rPr>
          <w:rFonts w:ascii="Times New Roman" w:hAnsi="Times New Roman" w:cs="Times New Roman"/>
          <w:sz w:val="28"/>
          <w:szCs w:val="28"/>
        </w:rPr>
        <w:t xml:space="preserve">   - Coordination of volunteer activities.</w:t>
      </w:r>
    </w:p>
    <w:p w14:paraId="32FFF391"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lastRenderedPageBreak/>
        <w:t>Funding Sources</w:t>
      </w:r>
      <w:r w:rsidRPr="00FA598D">
        <w:rPr>
          <w:rFonts w:ascii="Times New Roman" w:hAnsi="Times New Roman" w:cs="Times New Roman"/>
          <w:sz w:val="28"/>
          <w:szCs w:val="28"/>
        </w:rPr>
        <w:t xml:space="preserve">: </w:t>
      </w:r>
    </w:p>
    <w:p w14:paraId="202FCE08"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 </w:t>
      </w:r>
      <w:r w:rsidRPr="00FA598D">
        <w:rPr>
          <w:rFonts w:ascii="Times New Roman" w:hAnsi="Times New Roman" w:cs="Times New Roman"/>
          <w:b/>
          <w:bCs/>
          <w:sz w:val="28"/>
          <w:szCs w:val="28"/>
        </w:rPr>
        <w:t>Sponsorships</w:t>
      </w:r>
      <w:r w:rsidRPr="00FA598D">
        <w:rPr>
          <w:rFonts w:ascii="Times New Roman" w:hAnsi="Times New Roman" w:cs="Times New Roman"/>
          <w:sz w:val="28"/>
          <w:szCs w:val="28"/>
        </w:rPr>
        <w:t xml:space="preserve">: Local businesses will be approached for sponsorships in exchange for brand visibility. </w:t>
      </w:r>
    </w:p>
    <w:p w14:paraId="64FFBFE7" w14:textId="05B4C40B"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 </w:t>
      </w:r>
      <w:r w:rsidRPr="00FA598D">
        <w:rPr>
          <w:rFonts w:ascii="Times New Roman" w:hAnsi="Times New Roman" w:cs="Times New Roman"/>
          <w:b/>
          <w:bCs/>
          <w:sz w:val="28"/>
          <w:szCs w:val="28"/>
        </w:rPr>
        <w:t>Registration Fees</w:t>
      </w:r>
      <w:r w:rsidRPr="00FA598D">
        <w:rPr>
          <w:rFonts w:ascii="Times New Roman" w:hAnsi="Times New Roman" w:cs="Times New Roman"/>
          <w:sz w:val="28"/>
          <w:szCs w:val="28"/>
        </w:rPr>
        <w:t>: Participants will pay a no registration fee</w:t>
      </w:r>
      <w:r w:rsidR="002163AD">
        <w:rPr>
          <w:rFonts w:ascii="Times New Roman" w:hAnsi="Times New Roman" w:cs="Times New Roman"/>
          <w:sz w:val="28"/>
          <w:szCs w:val="28"/>
        </w:rPr>
        <w:t>.</w:t>
      </w:r>
    </w:p>
    <w:p w14:paraId="26BF40AF" w14:textId="079F284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 </w:t>
      </w:r>
      <w:r w:rsidRPr="00FA598D">
        <w:rPr>
          <w:rFonts w:ascii="Times New Roman" w:hAnsi="Times New Roman" w:cs="Times New Roman"/>
          <w:b/>
          <w:bCs/>
          <w:sz w:val="28"/>
          <w:szCs w:val="28"/>
        </w:rPr>
        <w:t>Donations</w:t>
      </w:r>
      <w:r w:rsidRPr="00FA598D">
        <w:rPr>
          <w:rFonts w:ascii="Times New Roman" w:hAnsi="Times New Roman" w:cs="Times New Roman"/>
          <w:sz w:val="28"/>
          <w:szCs w:val="28"/>
        </w:rPr>
        <w:t xml:space="preserve">: We will encourage donations from community members and organizations who wish to support the cause. </w:t>
      </w:r>
    </w:p>
    <w:p w14:paraId="1221330C"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 xml:space="preserve">Event Day Plan </w:t>
      </w:r>
    </w:p>
    <w:p w14:paraId="1EB0130D"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Registration and Check-in</w:t>
      </w:r>
      <w:r w:rsidRPr="00FA598D">
        <w:rPr>
          <w:rFonts w:ascii="Times New Roman" w:hAnsi="Times New Roman" w:cs="Times New Roman"/>
          <w:sz w:val="28"/>
          <w:szCs w:val="28"/>
        </w:rPr>
        <w:t xml:space="preserve">: Participants will be required to register in advance, with on-the-day registration available for latecomers. A check-in area will be set up where participants can collect their race bibs, t-shirts, and other materials. </w:t>
      </w:r>
    </w:p>
    <w:p w14:paraId="63D79C55"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Opening Ceremony</w:t>
      </w:r>
      <w:r w:rsidRPr="00FA598D">
        <w:rPr>
          <w:rFonts w:ascii="Times New Roman" w:hAnsi="Times New Roman" w:cs="Times New Roman"/>
          <w:sz w:val="28"/>
          <w:szCs w:val="28"/>
        </w:rPr>
        <w:t xml:space="preserve">: The event will kick off with an opening ceremony featuring speeches from committee members, local leaders, and sponsors. Traditional performances will be included to celebrate the local culture. </w:t>
      </w:r>
    </w:p>
    <w:p w14:paraId="62ED66BD" w14:textId="7FD1BB7A" w:rsidR="002163AD" w:rsidRPr="00FA598D" w:rsidRDefault="00FA598D" w:rsidP="002163AD">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Race Start</w:t>
      </w:r>
      <w:r w:rsidRPr="00FA598D">
        <w:rPr>
          <w:rFonts w:ascii="Times New Roman" w:hAnsi="Times New Roman" w:cs="Times New Roman"/>
          <w:sz w:val="28"/>
          <w:szCs w:val="28"/>
        </w:rPr>
        <w:t xml:space="preserve">: The races will start in staggered intervals, with the </w:t>
      </w:r>
      <w:r w:rsidR="002163AD" w:rsidRPr="00FA598D">
        <w:rPr>
          <w:rFonts w:ascii="Times New Roman" w:hAnsi="Times New Roman" w:cs="Times New Roman"/>
          <w:sz w:val="28"/>
          <w:szCs w:val="28"/>
        </w:rPr>
        <w:t>500M (Boys &amp; Girls)</w:t>
      </w:r>
      <w:r w:rsidRPr="00FA598D">
        <w:rPr>
          <w:rFonts w:ascii="Times New Roman" w:hAnsi="Times New Roman" w:cs="Times New Roman"/>
          <w:sz w:val="28"/>
          <w:szCs w:val="28"/>
        </w:rPr>
        <w:t xml:space="preserve"> race starting first, followed by </w:t>
      </w:r>
      <w:r w:rsidR="002163AD" w:rsidRPr="00FA598D">
        <w:rPr>
          <w:rFonts w:ascii="Times New Roman" w:hAnsi="Times New Roman" w:cs="Times New Roman"/>
          <w:sz w:val="28"/>
          <w:szCs w:val="28"/>
        </w:rPr>
        <w:t>the.</w:t>
      </w:r>
      <w:r w:rsidR="002163AD" w:rsidRPr="00FA598D">
        <w:rPr>
          <w:rFonts w:ascii="Times New Roman" w:hAnsi="Times New Roman" w:cs="Times New Roman"/>
          <w:sz w:val="28"/>
          <w:szCs w:val="28"/>
        </w:rPr>
        <w:t xml:space="preserve"> 1KM </w:t>
      </w:r>
      <w:r w:rsidR="002163AD" w:rsidRPr="00FA598D">
        <w:rPr>
          <w:rFonts w:ascii="Times New Roman" w:hAnsi="Times New Roman" w:cs="Times New Roman"/>
          <w:b/>
          <w:bCs/>
          <w:sz w:val="28"/>
          <w:szCs w:val="28"/>
        </w:rPr>
        <w:t>(Boys &amp; Girls)</w:t>
      </w:r>
      <w:r w:rsidR="002163AD">
        <w:rPr>
          <w:rFonts w:ascii="Times New Roman" w:hAnsi="Times New Roman" w:cs="Times New Roman"/>
          <w:sz w:val="28"/>
          <w:szCs w:val="28"/>
        </w:rPr>
        <w:t xml:space="preserve">, </w:t>
      </w:r>
      <w:r w:rsidR="002163AD" w:rsidRPr="00FA598D">
        <w:rPr>
          <w:rFonts w:ascii="Times New Roman" w:hAnsi="Times New Roman" w:cs="Times New Roman"/>
          <w:sz w:val="28"/>
          <w:szCs w:val="28"/>
        </w:rPr>
        <w:t>2KM (</w:t>
      </w:r>
      <w:r w:rsidR="002163AD" w:rsidRPr="00FA598D">
        <w:rPr>
          <w:rFonts w:ascii="Times New Roman" w:hAnsi="Times New Roman" w:cs="Times New Roman"/>
          <w:b/>
          <w:bCs/>
          <w:sz w:val="28"/>
          <w:szCs w:val="28"/>
        </w:rPr>
        <w:t>Boys &amp; Girls</w:t>
      </w:r>
      <w:r w:rsidR="002163AD" w:rsidRPr="00FA598D">
        <w:rPr>
          <w:rFonts w:ascii="Times New Roman" w:hAnsi="Times New Roman" w:cs="Times New Roman"/>
          <w:sz w:val="28"/>
          <w:szCs w:val="28"/>
        </w:rPr>
        <w:t>)</w:t>
      </w:r>
      <w:r w:rsidR="002163AD">
        <w:rPr>
          <w:rFonts w:ascii="Times New Roman" w:hAnsi="Times New Roman" w:cs="Times New Roman"/>
          <w:sz w:val="28"/>
          <w:szCs w:val="28"/>
        </w:rPr>
        <w:t xml:space="preserve">, </w:t>
      </w:r>
      <w:r w:rsidR="002163AD" w:rsidRPr="00FA598D">
        <w:rPr>
          <w:rFonts w:ascii="Times New Roman" w:hAnsi="Times New Roman" w:cs="Times New Roman"/>
          <w:sz w:val="28"/>
          <w:szCs w:val="28"/>
        </w:rPr>
        <w:t>4KM (</w:t>
      </w:r>
      <w:r w:rsidR="002163AD" w:rsidRPr="00FA598D">
        <w:rPr>
          <w:rFonts w:ascii="Times New Roman" w:hAnsi="Times New Roman" w:cs="Times New Roman"/>
          <w:b/>
          <w:bCs/>
          <w:sz w:val="28"/>
          <w:szCs w:val="28"/>
        </w:rPr>
        <w:t>Boys &amp; Girls</w:t>
      </w:r>
      <w:r w:rsidR="002163AD" w:rsidRPr="00FA598D">
        <w:rPr>
          <w:rFonts w:ascii="Times New Roman" w:hAnsi="Times New Roman" w:cs="Times New Roman"/>
          <w:sz w:val="28"/>
          <w:szCs w:val="28"/>
        </w:rPr>
        <w:t>)</w:t>
      </w:r>
      <w:r w:rsidR="002163AD">
        <w:rPr>
          <w:rFonts w:ascii="Times New Roman" w:hAnsi="Times New Roman" w:cs="Times New Roman"/>
          <w:sz w:val="28"/>
          <w:szCs w:val="28"/>
        </w:rPr>
        <w:t xml:space="preserve">, </w:t>
      </w:r>
      <w:r w:rsidR="002163AD" w:rsidRPr="00FA598D">
        <w:rPr>
          <w:rFonts w:ascii="Times New Roman" w:hAnsi="Times New Roman" w:cs="Times New Roman"/>
          <w:b/>
          <w:bCs/>
          <w:sz w:val="28"/>
          <w:szCs w:val="28"/>
        </w:rPr>
        <w:t>Under 20 Women</w:t>
      </w:r>
      <w:r w:rsidR="002163AD" w:rsidRPr="00FA598D">
        <w:rPr>
          <w:rFonts w:ascii="Times New Roman" w:hAnsi="Times New Roman" w:cs="Times New Roman"/>
          <w:sz w:val="28"/>
          <w:szCs w:val="28"/>
        </w:rPr>
        <w:t xml:space="preserve"> - 6KM</w:t>
      </w:r>
      <w:r w:rsidR="002163AD">
        <w:rPr>
          <w:rFonts w:ascii="Times New Roman" w:hAnsi="Times New Roman" w:cs="Times New Roman"/>
          <w:sz w:val="28"/>
          <w:szCs w:val="28"/>
        </w:rPr>
        <w:t xml:space="preserve">, </w:t>
      </w:r>
      <w:r w:rsidR="002163AD" w:rsidRPr="00FA598D">
        <w:rPr>
          <w:rFonts w:ascii="Times New Roman" w:hAnsi="Times New Roman" w:cs="Times New Roman"/>
          <w:b/>
          <w:bCs/>
          <w:sz w:val="28"/>
          <w:szCs w:val="28"/>
        </w:rPr>
        <w:t>Under 20 Men</w:t>
      </w:r>
      <w:r w:rsidR="002163AD" w:rsidRPr="00FA598D">
        <w:rPr>
          <w:rFonts w:ascii="Times New Roman" w:hAnsi="Times New Roman" w:cs="Times New Roman"/>
          <w:sz w:val="28"/>
          <w:szCs w:val="28"/>
        </w:rPr>
        <w:t xml:space="preserve"> - 8KM</w:t>
      </w:r>
      <w:r w:rsidR="002163AD">
        <w:rPr>
          <w:rFonts w:ascii="Times New Roman" w:hAnsi="Times New Roman" w:cs="Times New Roman"/>
          <w:sz w:val="28"/>
          <w:szCs w:val="28"/>
        </w:rPr>
        <w:t xml:space="preserve">, </w:t>
      </w:r>
      <w:r w:rsidR="002163AD" w:rsidRPr="00FA598D">
        <w:rPr>
          <w:rFonts w:ascii="Times New Roman" w:hAnsi="Times New Roman" w:cs="Times New Roman"/>
          <w:b/>
          <w:bCs/>
          <w:sz w:val="28"/>
          <w:szCs w:val="28"/>
        </w:rPr>
        <w:t>Senior Women</w:t>
      </w:r>
      <w:r w:rsidR="002163AD" w:rsidRPr="00FA598D">
        <w:rPr>
          <w:rFonts w:ascii="Times New Roman" w:hAnsi="Times New Roman" w:cs="Times New Roman"/>
          <w:sz w:val="28"/>
          <w:szCs w:val="28"/>
        </w:rPr>
        <w:t xml:space="preserve"> - 8KM</w:t>
      </w:r>
      <w:r w:rsidR="002163AD">
        <w:rPr>
          <w:rFonts w:ascii="Times New Roman" w:hAnsi="Times New Roman" w:cs="Times New Roman"/>
          <w:sz w:val="28"/>
          <w:szCs w:val="28"/>
        </w:rPr>
        <w:t xml:space="preserve">, </w:t>
      </w:r>
      <w:r w:rsidR="002163AD" w:rsidRPr="00FA598D">
        <w:rPr>
          <w:rFonts w:ascii="Times New Roman" w:hAnsi="Times New Roman" w:cs="Times New Roman"/>
          <w:b/>
          <w:bCs/>
          <w:sz w:val="28"/>
          <w:szCs w:val="28"/>
        </w:rPr>
        <w:t>Senior Men</w:t>
      </w:r>
      <w:r w:rsidR="002163AD" w:rsidRPr="00FA598D">
        <w:rPr>
          <w:rFonts w:ascii="Times New Roman" w:hAnsi="Times New Roman" w:cs="Times New Roman"/>
          <w:sz w:val="28"/>
          <w:szCs w:val="28"/>
        </w:rPr>
        <w:t xml:space="preserve"> - 8KM</w:t>
      </w:r>
      <w:r w:rsidR="002163AD">
        <w:rPr>
          <w:rFonts w:ascii="Times New Roman" w:hAnsi="Times New Roman" w:cs="Times New Roman"/>
          <w:sz w:val="28"/>
          <w:szCs w:val="28"/>
        </w:rPr>
        <w:t xml:space="preserve">, </w:t>
      </w:r>
      <w:r w:rsidR="002163AD" w:rsidRPr="00FA598D">
        <w:rPr>
          <w:rFonts w:ascii="Times New Roman" w:hAnsi="Times New Roman" w:cs="Times New Roman"/>
          <w:b/>
          <w:bCs/>
          <w:sz w:val="28"/>
          <w:szCs w:val="28"/>
        </w:rPr>
        <w:t>Senior Men</w:t>
      </w:r>
      <w:r w:rsidR="002163AD" w:rsidRPr="00FA598D">
        <w:rPr>
          <w:rFonts w:ascii="Times New Roman" w:hAnsi="Times New Roman" w:cs="Times New Roman"/>
          <w:sz w:val="28"/>
          <w:szCs w:val="28"/>
        </w:rPr>
        <w:t xml:space="preserve"> - 10KM</w:t>
      </w:r>
      <w:r w:rsidR="002163AD">
        <w:rPr>
          <w:rFonts w:ascii="Times New Roman" w:hAnsi="Times New Roman" w:cs="Times New Roman"/>
          <w:sz w:val="28"/>
          <w:szCs w:val="28"/>
        </w:rPr>
        <w:t xml:space="preserve"> and </w:t>
      </w:r>
      <w:r w:rsidR="002163AD" w:rsidRPr="00FA598D">
        <w:rPr>
          <w:rFonts w:ascii="Times New Roman" w:hAnsi="Times New Roman" w:cs="Times New Roman"/>
          <w:b/>
          <w:bCs/>
          <w:sz w:val="28"/>
          <w:szCs w:val="28"/>
        </w:rPr>
        <w:t>Senior Citizens 46-55 Years</w:t>
      </w:r>
      <w:r w:rsidR="002163AD" w:rsidRPr="00FA598D">
        <w:rPr>
          <w:rFonts w:ascii="Times New Roman" w:hAnsi="Times New Roman" w:cs="Times New Roman"/>
          <w:sz w:val="28"/>
          <w:szCs w:val="28"/>
        </w:rPr>
        <w:t xml:space="preserve"> - 2KM</w:t>
      </w:r>
    </w:p>
    <w:p w14:paraId="61955513" w14:textId="488B449D" w:rsidR="00FA598D" w:rsidRPr="00FA598D" w:rsidRDefault="00FA598D" w:rsidP="00B26F4A">
      <w:pPr>
        <w:spacing w:line="480" w:lineRule="auto"/>
        <w:rPr>
          <w:rFonts w:ascii="Times New Roman" w:hAnsi="Times New Roman" w:cs="Times New Roman"/>
          <w:sz w:val="28"/>
          <w:szCs w:val="28"/>
        </w:rPr>
      </w:pPr>
    </w:p>
    <w:p w14:paraId="38ED9ED5"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lastRenderedPageBreak/>
        <w:t>Post-Race Activities</w:t>
      </w:r>
      <w:r w:rsidRPr="00FA598D">
        <w:rPr>
          <w:rFonts w:ascii="Times New Roman" w:hAnsi="Times New Roman" w:cs="Times New Roman"/>
          <w:sz w:val="28"/>
          <w:szCs w:val="28"/>
        </w:rPr>
        <w:t xml:space="preserve">: After the race, participants and spectators will enjoy entertainment, refreshments, and an awards ceremony. Prizes will be awarded to the top finishers in each category, as well as special awards for outstanding participants. </w:t>
      </w:r>
    </w:p>
    <w:p w14:paraId="0EF31E8F"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b/>
          <w:bCs/>
          <w:sz w:val="28"/>
          <w:szCs w:val="28"/>
        </w:rPr>
        <w:t xml:space="preserve">Conclusion </w:t>
      </w:r>
    </w:p>
    <w:p w14:paraId="1FE80AE0" w14:textId="74C8850E"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The Great Ring</w:t>
      </w:r>
      <w:r w:rsidR="00D21ED2" w:rsidRPr="00D21ED2">
        <w:rPr>
          <w:rFonts w:ascii="Times New Roman" w:hAnsi="Times New Roman" w:cs="Times New Roman"/>
          <w:sz w:val="28"/>
          <w:szCs w:val="28"/>
        </w:rPr>
        <w:t>-</w:t>
      </w:r>
      <w:r w:rsidRPr="00FA598D">
        <w:rPr>
          <w:rFonts w:ascii="Times New Roman" w:hAnsi="Times New Roman" w:cs="Times New Roman"/>
          <w:sz w:val="28"/>
          <w:szCs w:val="28"/>
        </w:rPr>
        <w:t xml:space="preserve">ring Cross-country is more than just a race; it is an opportunity to bring the community together, promote health and wellness, and celebrate the rich cultural heritage of the region. With the support of the organizing committee, local businesses, and the community, this event has the potential to become a highlight of the local calendar, attracting participants from far and wide. </w:t>
      </w:r>
    </w:p>
    <w:p w14:paraId="23F5EC53" w14:textId="77777777"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This event also provides a platform to nurture and promote young athletic talent in our community, offering them opportunities to pursue higher education and athletic careers. Through this initiative, we hope to address the financial challenges that many young athletes face, ensuring that they have the support they need to succeed. </w:t>
      </w:r>
    </w:p>
    <w:p w14:paraId="2C77E16E" w14:textId="4BA56DE2" w:rsidR="00FA598D" w:rsidRP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We look forward to your support in making the Great Ring</w:t>
      </w:r>
      <w:r w:rsidR="00D21ED2" w:rsidRPr="00D21ED2">
        <w:rPr>
          <w:rFonts w:ascii="Times New Roman" w:hAnsi="Times New Roman" w:cs="Times New Roman"/>
          <w:sz w:val="28"/>
          <w:szCs w:val="28"/>
        </w:rPr>
        <w:t>-</w:t>
      </w:r>
      <w:r w:rsidRPr="00FA598D">
        <w:rPr>
          <w:rFonts w:ascii="Times New Roman" w:hAnsi="Times New Roman" w:cs="Times New Roman"/>
          <w:sz w:val="28"/>
          <w:szCs w:val="28"/>
        </w:rPr>
        <w:t xml:space="preserve">ring Cross-country a resounding success. Together, we can create an event that will leave a lasting impact on our community and inspire future generations to embrace a healthier, more active lifestyle. </w:t>
      </w:r>
    </w:p>
    <w:p w14:paraId="0E0FF20F" w14:textId="77777777" w:rsidR="00FA598D" w:rsidRPr="00FA598D" w:rsidRDefault="00FA598D" w:rsidP="00D66EB4">
      <w:pPr>
        <w:spacing w:line="240" w:lineRule="auto"/>
        <w:rPr>
          <w:rFonts w:ascii="Times New Roman" w:hAnsi="Times New Roman" w:cs="Times New Roman"/>
          <w:sz w:val="28"/>
          <w:szCs w:val="28"/>
        </w:rPr>
      </w:pPr>
      <w:r w:rsidRPr="00FA598D">
        <w:rPr>
          <w:rFonts w:ascii="Times New Roman" w:hAnsi="Times New Roman" w:cs="Times New Roman"/>
          <w:b/>
          <w:bCs/>
          <w:sz w:val="28"/>
          <w:szCs w:val="28"/>
        </w:rPr>
        <w:t xml:space="preserve">Appendix </w:t>
      </w:r>
    </w:p>
    <w:p w14:paraId="14C5ECAA" w14:textId="77777777" w:rsidR="00FA598D" w:rsidRPr="00FA598D" w:rsidRDefault="00FA598D" w:rsidP="00D66EB4">
      <w:pPr>
        <w:spacing w:line="240" w:lineRule="auto"/>
        <w:rPr>
          <w:rFonts w:ascii="Times New Roman" w:hAnsi="Times New Roman" w:cs="Times New Roman"/>
          <w:sz w:val="28"/>
          <w:szCs w:val="28"/>
        </w:rPr>
      </w:pPr>
      <w:r w:rsidRPr="00FA598D">
        <w:rPr>
          <w:rFonts w:ascii="Times New Roman" w:hAnsi="Times New Roman" w:cs="Times New Roman"/>
          <w:sz w:val="28"/>
          <w:szCs w:val="28"/>
        </w:rPr>
        <w:t xml:space="preserve">• Proposed Budget </w:t>
      </w:r>
    </w:p>
    <w:p w14:paraId="0814E69D" w14:textId="77777777" w:rsidR="00FA598D" w:rsidRPr="00FA598D" w:rsidRDefault="00FA598D" w:rsidP="00D66EB4">
      <w:pPr>
        <w:spacing w:line="240" w:lineRule="auto"/>
        <w:rPr>
          <w:rFonts w:ascii="Times New Roman" w:hAnsi="Times New Roman" w:cs="Times New Roman"/>
          <w:sz w:val="28"/>
          <w:szCs w:val="28"/>
        </w:rPr>
      </w:pPr>
      <w:r w:rsidRPr="00FA598D">
        <w:rPr>
          <w:rFonts w:ascii="Times New Roman" w:hAnsi="Times New Roman" w:cs="Times New Roman"/>
          <w:sz w:val="28"/>
          <w:szCs w:val="28"/>
        </w:rPr>
        <w:t xml:space="preserve">• Route Map </w:t>
      </w:r>
    </w:p>
    <w:p w14:paraId="24DFD8FF" w14:textId="77777777" w:rsidR="00FA598D" w:rsidRDefault="00FA598D" w:rsidP="00B26F4A">
      <w:pPr>
        <w:spacing w:line="480" w:lineRule="auto"/>
        <w:rPr>
          <w:rFonts w:ascii="Times New Roman" w:hAnsi="Times New Roman" w:cs="Times New Roman"/>
          <w:sz w:val="28"/>
          <w:szCs w:val="28"/>
        </w:rPr>
      </w:pPr>
      <w:r w:rsidRPr="00FA598D">
        <w:rPr>
          <w:rFonts w:ascii="Times New Roman" w:hAnsi="Times New Roman" w:cs="Times New Roman"/>
          <w:sz w:val="28"/>
          <w:szCs w:val="28"/>
        </w:rPr>
        <w:t xml:space="preserve">• Sponsorship Packages </w:t>
      </w:r>
    </w:p>
    <w:p w14:paraId="3C22C0F3" w14:textId="4947BDE1" w:rsidR="0008228D" w:rsidRDefault="0008228D" w:rsidP="00D66EB4">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Web:</w:t>
      </w:r>
      <w:r w:rsidRPr="0008228D">
        <w:t xml:space="preserve"> </w:t>
      </w:r>
      <w:hyperlink r:id="rId7" w:history="1">
        <w:r w:rsidRPr="0008228D">
          <w:rPr>
            <w:rStyle w:val="Hyperlink"/>
            <w:rFonts w:ascii="Times New Roman" w:hAnsi="Times New Roman" w:cs="Times New Roman"/>
            <w:sz w:val="28"/>
            <w:szCs w:val="28"/>
          </w:rPr>
          <w:t>https://www.ringring-cross-country.com/</w:t>
        </w:r>
      </w:hyperlink>
    </w:p>
    <w:p w14:paraId="70D359F9" w14:textId="3E6AC224" w:rsidR="00D66EB4" w:rsidRDefault="00D66EB4" w:rsidP="00D66EB4">
      <w:pPr>
        <w:spacing w:line="240" w:lineRule="auto"/>
        <w:rPr>
          <w:rFonts w:ascii="Times New Roman" w:hAnsi="Times New Roman" w:cs="Times New Roman"/>
          <w:color w:val="FF0000"/>
          <w:sz w:val="28"/>
          <w:szCs w:val="28"/>
        </w:rPr>
      </w:pPr>
      <w:r w:rsidRPr="00D66EB4">
        <w:rPr>
          <w:rFonts w:ascii="Times New Roman" w:hAnsi="Times New Roman" w:cs="Times New Roman"/>
          <w:color w:val="FF0000"/>
          <w:sz w:val="28"/>
          <w:szCs w:val="28"/>
        </w:rPr>
        <w:t>Contact Us.</w:t>
      </w:r>
    </w:p>
    <w:p w14:paraId="380815EC" w14:textId="02D0AFDD" w:rsidR="00D66EB4" w:rsidRPr="00FA598D" w:rsidRDefault="00D66EB4" w:rsidP="00D66EB4">
      <w:pPr>
        <w:spacing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 xml:space="preserve">Email: </w:t>
      </w:r>
      <w:r w:rsidRPr="00D66EB4">
        <w:rPr>
          <w:rFonts w:ascii="Times New Roman" w:hAnsi="Times New Roman" w:cs="Times New Roman"/>
          <w:sz w:val="28"/>
          <w:szCs w:val="28"/>
        </w:rPr>
        <w:t>info@ringring-cross-country.com</w:t>
      </w:r>
    </w:p>
    <w:p w14:paraId="24D63768" w14:textId="5255AE9E" w:rsidR="00BF3C94" w:rsidRPr="00B26F4A" w:rsidRDefault="00D66EB4" w:rsidP="00D66EB4">
      <w:pPr>
        <w:spacing w:line="240" w:lineRule="auto"/>
        <w:rPr>
          <w:sz w:val="28"/>
          <w:szCs w:val="28"/>
        </w:rPr>
      </w:pPr>
      <w:r w:rsidRPr="00D66EB4">
        <w:rPr>
          <w:sz w:val="28"/>
          <w:szCs w:val="28"/>
        </w:rPr>
        <w:t>Tel:</w:t>
      </w:r>
      <w:r>
        <w:rPr>
          <w:sz w:val="28"/>
          <w:szCs w:val="28"/>
        </w:rPr>
        <w:t xml:space="preserve"> +15057859096</w:t>
      </w:r>
    </w:p>
    <w:sectPr w:rsidR="00BF3C94" w:rsidRPr="00B26F4A" w:rsidSect="00BF3C94">
      <w:headerReference w:type="default" r:id="rId8"/>
      <w:pgSz w:w="11906" w:h="17338"/>
      <w:pgMar w:top="1877" w:right="1095" w:bottom="1433" w:left="124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AB8B4" w14:textId="77777777" w:rsidR="009F7F41" w:rsidRDefault="009F7F41" w:rsidP="009F7F41">
      <w:pPr>
        <w:spacing w:after="0" w:line="240" w:lineRule="auto"/>
      </w:pPr>
      <w:r>
        <w:separator/>
      </w:r>
    </w:p>
  </w:endnote>
  <w:endnote w:type="continuationSeparator" w:id="0">
    <w:p w14:paraId="65CF6FFD" w14:textId="77777777" w:rsidR="009F7F41" w:rsidRDefault="009F7F41" w:rsidP="009F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48BE7" w14:textId="77777777" w:rsidR="009F7F41" w:rsidRDefault="009F7F41" w:rsidP="009F7F41">
      <w:pPr>
        <w:spacing w:after="0" w:line="240" w:lineRule="auto"/>
      </w:pPr>
      <w:r>
        <w:separator/>
      </w:r>
    </w:p>
  </w:footnote>
  <w:footnote w:type="continuationSeparator" w:id="0">
    <w:p w14:paraId="6E0C36BC" w14:textId="77777777" w:rsidR="009F7F41" w:rsidRDefault="009F7F41" w:rsidP="009F7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56BB" w14:textId="4AA039F4" w:rsidR="009F7F41" w:rsidRDefault="009F7F41">
    <w:pPr>
      <w:pStyle w:val="Header"/>
    </w:pPr>
    <w:r>
      <w:rPr>
        <w:noProof/>
      </w:rPr>
      <w:drawing>
        <wp:anchor distT="0" distB="0" distL="114300" distR="114300" simplePos="0" relativeHeight="251658240" behindDoc="1" locked="0" layoutInCell="1" allowOverlap="1" wp14:anchorId="7FDC1E81" wp14:editId="2C4A4330">
          <wp:simplePos x="0" y="0"/>
          <wp:positionH relativeFrom="page">
            <wp:posOffset>7620</wp:posOffset>
          </wp:positionH>
          <wp:positionV relativeFrom="paragraph">
            <wp:posOffset>-457200</wp:posOffset>
          </wp:positionV>
          <wp:extent cx="3406140" cy="1325880"/>
          <wp:effectExtent l="0" t="0" r="3810" b="7620"/>
          <wp:wrapNone/>
          <wp:docPr id="887318903" name="Picture 3" descr="A group of people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18903" name="Picture 3" descr="A group of people runn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6140" cy="1325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58EB"/>
    <w:multiLevelType w:val="multilevel"/>
    <w:tmpl w:val="0AE8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EE67E1"/>
    <w:multiLevelType w:val="hybridMultilevel"/>
    <w:tmpl w:val="07BACA34"/>
    <w:lvl w:ilvl="0" w:tplc="D826CC5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3860256"/>
    <w:multiLevelType w:val="multilevel"/>
    <w:tmpl w:val="8622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726524">
    <w:abstractNumId w:val="0"/>
  </w:num>
  <w:num w:numId="2" w16cid:durableId="1191190946">
    <w:abstractNumId w:val="1"/>
  </w:num>
  <w:num w:numId="3" w16cid:durableId="186524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94"/>
    <w:rsid w:val="00081FBB"/>
    <w:rsid w:val="0008228D"/>
    <w:rsid w:val="002163AD"/>
    <w:rsid w:val="004C2DA2"/>
    <w:rsid w:val="005213DA"/>
    <w:rsid w:val="009F3C1B"/>
    <w:rsid w:val="009F7F41"/>
    <w:rsid w:val="00B26F4A"/>
    <w:rsid w:val="00BF3C94"/>
    <w:rsid w:val="00C41D7E"/>
    <w:rsid w:val="00D21ED2"/>
    <w:rsid w:val="00D66EB4"/>
    <w:rsid w:val="00F734AE"/>
    <w:rsid w:val="00FA598D"/>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66C1"/>
  <w15:chartTrackingRefBased/>
  <w15:docId w15:val="{3406EE2F-2838-4C90-8B68-DB8F256F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C94"/>
    <w:rPr>
      <w:rFonts w:eastAsiaTheme="majorEastAsia" w:cstheme="majorBidi"/>
      <w:color w:val="272727" w:themeColor="text1" w:themeTint="D8"/>
    </w:rPr>
  </w:style>
  <w:style w:type="paragraph" w:styleId="Title">
    <w:name w:val="Title"/>
    <w:basedOn w:val="Normal"/>
    <w:next w:val="Normal"/>
    <w:link w:val="TitleChar"/>
    <w:uiPriority w:val="10"/>
    <w:qFormat/>
    <w:rsid w:val="00BF3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C94"/>
    <w:pPr>
      <w:spacing w:before="160"/>
      <w:jc w:val="center"/>
    </w:pPr>
    <w:rPr>
      <w:i/>
      <w:iCs/>
      <w:color w:val="404040" w:themeColor="text1" w:themeTint="BF"/>
    </w:rPr>
  </w:style>
  <w:style w:type="character" w:customStyle="1" w:styleId="QuoteChar">
    <w:name w:val="Quote Char"/>
    <w:basedOn w:val="DefaultParagraphFont"/>
    <w:link w:val="Quote"/>
    <w:uiPriority w:val="29"/>
    <w:rsid w:val="00BF3C94"/>
    <w:rPr>
      <w:i/>
      <w:iCs/>
      <w:color w:val="404040" w:themeColor="text1" w:themeTint="BF"/>
    </w:rPr>
  </w:style>
  <w:style w:type="paragraph" w:styleId="ListParagraph">
    <w:name w:val="List Paragraph"/>
    <w:basedOn w:val="Normal"/>
    <w:uiPriority w:val="34"/>
    <w:qFormat/>
    <w:rsid w:val="00BF3C94"/>
    <w:pPr>
      <w:ind w:left="720"/>
      <w:contextualSpacing/>
    </w:pPr>
  </w:style>
  <w:style w:type="character" w:styleId="IntenseEmphasis">
    <w:name w:val="Intense Emphasis"/>
    <w:basedOn w:val="DefaultParagraphFont"/>
    <w:uiPriority w:val="21"/>
    <w:qFormat/>
    <w:rsid w:val="00BF3C94"/>
    <w:rPr>
      <w:i/>
      <w:iCs/>
      <w:color w:val="0F4761" w:themeColor="accent1" w:themeShade="BF"/>
    </w:rPr>
  </w:style>
  <w:style w:type="paragraph" w:styleId="IntenseQuote">
    <w:name w:val="Intense Quote"/>
    <w:basedOn w:val="Normal"/>
    <w:next w:val="Normal"/>
    <w:link w:val="IntenseQuoteChar"/>
    <w:uiPriority w:val="30"/>
    <w:qFormat/>
    <w:rsid w:val="00BF3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94"/>
    <w:rPr>
      <w:i/>
      <w:iCs/>
      <w:color w:val="0F4761" w:themeColor="accent1" w:themeShade="BF"/>
    </w:rPr>
  </w:style>
  <w:style w:type="character" w:styleId="IntenseReference">
    <w:name w:val="Intense Reference"/>
    <w:basedOn w:val="DefaultParagraphFont"/>
    <w:uiPriority w:val="32"/>
    <w:qFormat/>
    <w:rsid w:val="00BF3C94"/>
    <w:rPr>
      <w:b/>
      <w:bCs/>
      <w:smallCaps/>
      <w:color w:val="0F4761" w:themeColor="accent1" w:themeShade="BF"/>
      <w:spacing w:val="5"/>
    </w:rPr>
  </w:style>
  <w:style w:type="paragraph" w:styleId="Header">
    <w:name w:val="header"/>
    <w:basedOn w:val="Normal"/>
    <w:link w:val="HeaderChar"/>
    <w:uiPriority w:val="99"/>
    <w:unhideWhenUsed/>
    <w:rsid w:val="009F7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41"/>
  </w:style>
  <w:style w:type="paragraph" w:styleId="Footer">
    <w:name w:val="footer"/>
    <w:basedOn w:val="Normal"/>
    <w:link w:val="FooterChar"/>
    <w:uiPriority w:val="99"/>
    <w:unhideWhenUsed/>
    <w:rsid w:val="009F7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41"/>
  </w:style>
  <w:style w:type="character" w:styleId="Hyperlink">
    <w:name w:val="Hyperlink"/>
    <w:basedOn w:val="DefaultParagraphFont"/>
    <w:uiPriority w:val="99"/>
    <w:unhideWhenUsed/>
    <w:rsid w:val="0008228D"/>
    <w:rPr>
      <w:color w:val="467886" w:themeColor="hyperlink"/>
      <w:u w:val="single"/>
    </w:rPr>
  </w:style>
  <w:style w:type="character" w:styleId="UnresolvedMention">
    <w:name w:val="Unresolved Mention"/>
    <w:basedOn w:val="DefaultParagraphFont"/>
    <w:uiPriority w:val="99"/>
    <w:semiHidden/>
    <w:unhideWhenUsed/>
    <w:rsid w:val="0008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0814">
      <w:bodyDiv w:val="1"/>
      <w:marLeft w:val="0"/>
      <w:marRight w:val="0"/>
      <w:marTop w:val="0"/>
      <w:marBottom w:val="0"/>
      <w:divBdr>
        <w:top w:val="none" w:sz="0" w:space="0" w:color="auto"/>
        <w:left w:val="none" w:sz="0" w:space="0" w:color="auto"/>
        <w:bottom w:val="none" w:sz="0" w:space="0" w:color="auto"/>
        <w:right w:val="none" w:sz="0" w:space="0" w:color="auto"/>
      </w:divBdr>
    </w:div>
    <w:div w:id="223684882">
      <w:bodyDiv w:val="1"/>
      <w:marLeft w:val="0"/>
      <w:marRight w:val="0"/>
      <w:marTop w:val="0"/>
      <w:marBottom w:val="0"/>
      <w:divBdr>
        <w:top w:val="none" w:sz="0" w:space="0" w:color="auto"/>
        <w:left w:val="none" w:sz="0" w:space="0" w:color="auto"/>
        <w:bottom w:val="none" w:sz="0" w:space="0" w:color="auto"/>
        <w:right w:val="none" w:sz="0" w:space="0" w:color="auto"/>
      </w:divBdr>
    </w:div>
    <w:div w:id="490411951">
      <w:bodyDiv w:val="1"/>
      <w:marLeft w:val="0"/>
      <w:marRight w:val="0"/>
      <w:marTop w:val="0"/>
      <w:marBottom w:val="0"/>
      <w:divBdr>
        <w:top w:val="none" w:sz="0" w:space="0" w:color="auto"/>
        <w:left w:val="none" w:sz="0" w:space="0" w:color="auto"/>
        <w:bottom w:val="none" w:sz="0" w:space="0" w:color="auto"/>
        <w:right w:val="none" w:sz="0" w:space="0" w:color="auto"/>
      </w:divBdr>
    </w:div>
    <w:div w:id="630325767">
      <w:bodyDiv w:val="1"/>
      <w:marLeft w:val="0"/>
      <w:marRight w:val="0"/>
      <w:marTop w:val="0"/>
      <w:marBottom w:val="0"/>
      <w:divBdr>
        <w:top w:val="none" w:sz="0" w:space="0" w:color="auto"/>
        <w:left w:val="none" w:sz="0" w:space="0" w:color="auto"/>
        <w:bottom w:val="none" w:sz="0" w:space="0" w:color="auto"/>
        <w:right w:val="none" w:sz="0" w:space="0" w:color="auto"/>
      </w:divBdr>
    </w:div>
    <w:div w:id="862085745">
      <w:bodyDiv w:val="1"/>
      <w:marLeft w:val="0"/>
      <w:marRight w:val="0"/>
      <w:marTop w:val="0"/>
      <w:marBottom w:val="0"/>
      <w:divBdr>
        <w:top w:val="none" w:sz="0" w:space="0" w:color="auto"/>
        <w:left w:val="none" w:sz="0" w:space="0" w:color="auto"/>
        <w:bottom w:val="none" w:sz="0" w:space="0" w:color="auto"/>
        <w:right w:val="none" w:sz="0" w:space="0" w:color="auto"/>
      </w:divBdr>
    </w:div>
    <w:div w:id="885290577">
      <w:bodyDiv w:val="1"/>
      <w:marLeft w:val="0"/>
      <w:marRight w:val="0"/>
      <w:marTop w:val="0"/>
      <w:marBottom w:val="0"/>
      <w:divBdr>
        <w:top w:val="none" w:sz="0" w:space="0" w:color="auto"/>
        <w:left w:val="none" w:sz="0" w:space="0" w:color="auto"/>
        <w:bottom w:val="none" w:sz="0" w:space="0" w:color="auto"/>
        <w:right w:val="none" w:sz="0" w:space="0" w:color="auto"/>
      </w:divBdr>
    </w:div>
    <w:div w:id="1176848813">
      <w:bodyDiv w:val="1"/>
      <w:marLeft w:val="0"/>
      <w:marRight w:val="0"/>
      <w:marTop w:val="0"/>
      <w:marBottom w:val="0"/>
      <w:divBdr>
        <w:top w:val="none" w:sz="0" w:space="0" w:color="auto"/>
        <w:left w:val="none" w:sz="0" w:space="0" w:color="auto"/>
        <w:bottom w:val="none" w:sz="0" w:space="0" w:color="auto"/>
        <w:right w:val="none" w:sz="0" w:space="0" w:color="auto"/>
      </w:divBdr>
    </w:div>
    <w:div w:id="1310938505">
      <w:bodyDiv w:val="1"/>
      <w:marLeft w:val="0"/>
      <w:marRight w:val="0"/>
      <w:marTop w:val="0"/>
      <w:marBottom w:val="0"/>
      <w:divBdr>
        <w:top w:val="none" w:sz="0" w:space="0" w:color="auto"/>
        <w:left w:val="none" w:sz="0" w:space="0" w:color="auto"/>
        <w:bottom w:val="none" w:sz="0" w:space="0" w:color="auto"/>
        <w:right w:val="none" w:sz="0" w:space="0" w:color="auto"/>
      </w:divBdr>
    </w:div>
    <w:div w:id="2008246264">
      <w:bodyDiv w:val="1"/>
      <w:marLeft w:val="0"/>
      <w:marRight w:val="0"/>
      <w:marTop w:val="0"/>
      <w:marBottom w:val="0"/>
      <w:divBdr>
        <w:top w:val="none" w:sz="0" w:space="0" w:color="auto"/>
        <w:left w:val="none" w:sz="0" w:space="0" w:color="auto"/>
        <w:bottom w:val="none" w:sz="0" w:space="0" w:color="auto"/>
        <w:right w:val="none" w:sz="0" w:space="0" w:color="auto"/>
      </w:divBdr>
    </w:div>
    <w:div w:id="21300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ngring-cross-count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KAPEL</dc:creator>
  <cp:keywords/>
  <dc:description/>
  <cp:lastModifiedBy>CORNELIUS KAPEL</cp:lastModifiedBy>
  <cp:revision>2</cp:revision>
  <dcterms:created xsi:type="dcterms:W3CDTF">2024-09-24T05:23:00Z</dcterms:created>
  <dcterms:modified xsi:type="dcterms:W3CDTF">2024-09-24T05:23:00Z</dcterms:modified>
</cp:coreProperties>
</file>